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09C5C" w14:textId="77777777" w:rsidR="00BE6DD2" w:rsidRDefault="00BE6DD2" w:rsidP="00BE6DD2">
      <w:pPr>
        <w:spacing w:after="0" w:line="240" w:lineRule="auto"/>
        <w:jc w:val="center"/>
        <w:rPr>
          <w:rFonts w:ascii="Times New Roman" w:hAnsi="Times New Roman" w:cs="Times New Roman"/>
          <w:sz w:val="26"/>
          <w:szCs w:val="26"/>
          <w:lang w:val="uk-UA"/>
        </w:rPr>
      </w:pPr>
      <w:bookmarkStart w:id="0" w:name="_Hlk204698057"/>
      <w:bookmarkStart w:id="1" w:name="_Hlk192749869"/>
      <w:bookmarkStart w:id="2" w:name="_Hlk202873021"/>
      <w:bookmarkStart w:id="3" w:name="_Hlk213321320"/>
      <w:bookmarkStart w:id="4" w:name="_Hlk224225150"/>
      <w:bookmarkStart w:id="5" w:name="_Hlk210912879"/>
      <w:bookmarkStart w:id="6" w:name="_GoBack"/>
      <w:bookmarkEnd w:id="6"/>
      <w:r>
        <w:rPr>
          <w:rFonts w:ascii="Times New Roman" w:hAnsi="Times New Roman" w:cs="Times New Roman"/>
          <w:sz w:val="26"/>
          <w:szCs w:val="26"/>
          <w:lang w:val="uk-UA"/>
        </w:rPr>
        <w:t xml:space="preserve">Результати засідання </w:t>
      </w:r>
    </w:p>
    <w:p w14:paraId="086B78DA" w14:textId="77777777" w:rsidR="00BE6DD2" w:rsidRDefault="00BE6DD2" w:rsidP="00BE6DD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1E07E763" w14:textId="77777777" w:rsidR="00BE6DD2" w:rsidRDefault="00BE6DD2" w:rsidP="00BE6DD2">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en-US" w:eastAsia="ru-RU"/>
        </w:rPr>
        <w:t>25</w:t>
      </w:r>
      <w:r>
        <w:rPr>
          <w:rFonts w:ascii="Times New Roman" w:eastAsia="Times New Roman" w:hAnsi="Times New Roman" w:cs="Times New Roman"/>
          <w:sz w:val="26"/>
          <w:szCs w:val="26"/>
          <w:lang w:val="uk-UA" w:eastAsia="ru-RU"/>
        </w:rPr>
        <w:t xml:space="preserve"> травня 2026</w:t>
      </w:r>
      <w:r>
        <w:rPr>
          <w:rFonts w:ascii="Times New Roman" w:hAnsi="Times New Roman" w:cs="Times New Roman"/>
          <w:sz w:val="26"/>
          <w:szCs w:val="26"/>
          <w:lang w:val="uk-UA"/>
        </w:rPr>
        <w:t xml:space="preserve"> року у пленарному складі </w:t>
      </w:r>
    </w:p>
    <w:p w14:paraId="3044908A" w14:textId="77777777" w:rsidR="00BE6DD2" w:rsidRPr="00C41224" w:rsidRDefault="00BE6DD2" w:rsidP="00BE6DD2">
      <w:pPr>
        <w:spacing w:after="0" w:line="240" w:lineRule="auto"/>
        <w:jc w:val="center"/>
        <w:rPr>
          <w:rFonts w:ascii="Times New Roman" w:hAnsi="Times New Roman" w:cs="Times New Roman"/>
          <w:sz w:val="26"/>
          <w:szCs w:val="26"/>
          <w:lang w:val="uk-UA"/>
        </w:rPr>
      </w:pPr>
    </w:p>
    <w:p w14:paraId="5169D43A" w14:textId="77777777" w:rsidR="00BE6DD2" w:rsidRPr="002639AE" w:rsidRDefault="00BE6DD2" w:rsidP="00BE6DD2">
      <w:pPr>
        <w:spacing w:line="240" w:lineRule="auto"/>
        <w:ind w:firstLine="708"/>
        <w:jc w:val="both"/>
        <w:rPr>
          <w:rFonts w:ascii="Times New Roman" w:hAnsi="Times New Roman" w:cs="Times New Roman"/>
          <w:sz w:val="26"/>
          <w:szCs w:val="26"/>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w:t>
      </w:r>
      <w:proofErr w:type="spellStart"/>
      <w:r>
        <w:rPr>
          <w:rFonts w:ascii="Times New Roman" w:hAnsi="Times New Roman" w:cs="Times New Roman"/>
          <w:sz w:val="26"/>
          <w:szCs w:val="26"/>
          <w:lang w:val="uk-UA"/>
        </w:rPr>
        <w:t>дев</w:t>
      </w:r>
      <w:proofErr w:type="spellEnd"/>
      <w:r>
        <w:rPr>
          <w:rFonts w:ascii="Times New Roman" w:hAnsi="Times New Roman" w:cs="Times New Roman"/>
          <w:sz w:val="26"/>
          <w:szCs w:val="26"/>
          <w:lang w:val="en-US"/>
        </w:rPr>
        <w:t>’</w:t>
      </w:r>
      <w:r>
        <w:rPr>
          <w:rFonts w:ascii="Times New Roman" w:hAnsi="Times New Roman" w:cs="Times New Roman"/>
          <w:sz w:val="26"/>
          <w:szCs w:val="26"/>
          <w:lang w:val="uk-UA"/>
        </w:rPr>
        <w:t>ять членів Комісії: Пасічник А.В., Дух Я.М., Кобецька Н.Р.,        Кушнір І.В., Луганський В.І., Мельник Р.І., Омельян О.С., Сабодаш Р.Б., Чумак С.Ю.</w:t>
      </w:r>
    </w:p>
    <w:bookmarkEnd w:id="3"/>
    <w:p w14:paraId="63FF8398" w14:textId="77777777" w:rsidR="00BE6DD2" w:rsidRPr="003B37F1" w:rsidRDefault="00BE6DD2" w:rsidP="00BE6DD2">
      <w:pPr>
        <w:pStyle w:val="a3"/>
        <w:numPr>
          <w:ilvl w:val="0"/>
          <w:numId w:val="3"/>
        </w:numPr>
        <w:shd w:val="clear" w:color="auto" w:fill="FFFFFF"/>
        <w:spacing w:after="0" w:line="240" w:lineRule="auto"/>
        <w:ind w:left="0" w:firstLine="0"/>
        <w:jc w:val="both"/>
        <w:rPr>
          <w:rFonts w:ascii="Times New Roman" w:hAnsi="Times New Roman" w:cs="Times New Roman"/>
          <w:sz w:val="26"/>
          <w:szCs w:val="26"/>
        </w:rPr>
      </w:pPr>
      <w:r w:rsidRPr="00E83C14">
        <w:rPr>
          <w:rFonts w:ascii="Times New Roman" w:hAnsi="Times New Roman" w:cs="Times New Roman"/>
          <w:sz w:val="26"/>
          <w:szCs w:val="26"/>
          <w:lang w:val="uk-UA"/>
        </w:rPr>
        <w:t>В</w:t>
      </w:r>
      <w:r w:rsidRPr="00E83C14">
        <w:rPr>
          <w:rFonts w:ascii="Times New Roman" w:hAnsi="Times New Roman" w:cs="Times New Roman"/>
          <w:iCs/>
          <w:sz w:val="26"/>
          <w:szCs w:val="26"/>
          <w:lang w:val="uk-UA"/>
        </w:rPr>
        <w:t>ища кваліфікаційна комісія суддів України вирішила</w:t>
      </w:r>
      <w:r>
        <w:rPr>
          <w:rFonts w:ascii="Times New Roman" w:hAnsi="Times New Roman" w:cs="Times New Roman"/>
          <w:iCs/>
          <w:sz w:val="26"/>
          <w:szCs w:val="26"/>
          <w:lang w:val="uk-UA"/>
        </w:rPr>
        <w:t>:</w:t>
      </w:r>
    </w:p>
    <w:p w14:paraId="5C6845D8" w14:textId="77777777" w:rsidR="00BE6DD2" w:rsidRPr="003B37F1" w:rsidRDefault="00BE6DD2" w:rsidP="00BE6DD2">
      <w:pPr>
        <w:pStyle w:val="a3"/>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sz w:val="26"/>
          <w:szCs w:val="26"/>
          <w:lang w:val="uk-UA"/>
        </w:rPr>
      </w:pPr>
      <w:proofErr w:type="spellStart"/>
      <w:r w:rsidRPr="003B37F1">
        <w:rPr>
          <w:rFonts w:ascii="Times New Roman" w:hAnsi="Times New Roman" w:cs="Times New Roman"/>
          <w:sz w:val="26"/>
          <w:szCs w:val="26"/>
          <w:lang w:val="uk-UA"/>
        </w:rPr>
        <w:t>Внести</w:t>
      </w:r>
      <w:proofErr w:type="spellEnd"/>
      <w:r w:rsidRPr="003B37F1">
        <w:rPr>
          <w:rFonts w:ascii="Times New Roman" w:hAnsi="Times New Roman" w:cs="Times New Roman"/>
          <w:sz w:val="26"/>
          <w:szCs w:val="26"/>
          <w:lang w:val="uk-UA"/>
        </w:rPr>
        <w:t xml:space="preserve"> зміни до Порядку проведення спеціальної перевірки стосовно кандидатів на посаду судді, а саме:</w:t>
      </w:r>
    </w:p>
    <w:p w14:paraId="274C5154" w14:textId="77777777" w:rsidR="00BE6DD2" w:rsidRPr="003B37F1" w:rsidRDefault="00BE6DD2" w:rsidP="00BE6DD2">
      <w:pPr>
        <w:pStyle w:val="a3"/>
        <w:numPr>
          <w:ilvl w:val="0"/>
          <w:numId w:val="5"/>
        </w:numPr>
        <w:pBdr>
          <w:top w:val="nil"/>
          <w:left w:val="nil"/>
          <w:bottom w:val="nil"/>
          <w:right w:val="nil"/>
          <w:between w:val="nil"/>
        </w:pBdr>
        <w:shd w:val="clear" w:color="auto" w:fill="FFFFFF"/>
        <w:spacing w:after="0" w:line="240" w:lineRule="auto"/>
        <w:jc w:val="both"/>
        <w:rPr>
          <w:rFonts w:ascii="Times New Roman" w:hAnsi="Times New Roman" w:cs="Times New Roman"/>
          <w:sz w:val="26"/>
          <w:szCs w:val="26"/>
          <w:lang w:val="uk-UA"/>
        </w:rPr>
      </w:pPr>
      <w:r w:rsidRPr="003B37F1">
        <w:rPr>
          <w:rFonts w:ascii="Times New Roman" w:hAnsi="Times New Roman" w:cs="Times New Roman"/>
          <w:sz w:val="26"/>
          <w:szCs w:val="26"/>
          <w:lang w:val="uk-UA"/>
        </w:rPr>
        <w:t>пункт 4.3 розділу 4 викласти в такій редакції:</w:t>
      </w:r>
    </w:p>
    <w:p w14:paraId="35D8BF89" w14:textId="77777777" w:rsidR="00BE6DD2" w:rsidRPr="003B37F1" w:rsidRDefault="00BE6DD2" w:rsidP="00BE6DD2">
      <w:pPr>
        <w:pBdr>
          <w:top w:val="nil"/>
          <w:left w:val="nil"/>
          <w:bottom w:val="nil"/>
          <w:right w:val="nil"/>
          <w:between w:val="nil"/>
        </w:pBdr>
        <w:shd w:val="clear" w:color="auto" w:fill="FFFFFF"/>
        <w:spacing w:after="0" w:line="240" w:lineRule="auto"/>
        <w:ind w:firstLine="709"/>
        <w:jc w:val="both"/>
        <w:rPr>
          <w:rFonts w:ascii="Times New Roman" w:hAnsi="Times New Roman" w:cs="Times New Roman"/>
          <w:sz w:val="26"/>
          <w:szCs w:val="26"/>
          <w:lang w:val="uk-UA"/>
        </w:rPr>
      </w:pPr>
      <w:r w:rsidRPr="003B37F1">
        <w:rPr>
          <w:rFonts w:ascii="Times New Roman" w:hAnsi="Times New Roman" w:cs="Times New Roman"/>
          <w:sz w:val="26"/>
          <w:szCs w:val="26"/>
          <w:lang w:val="uk-UA"/>
        </w:rPr>
        <w:t>«4.3. Повідомлення з пропозицією надати письмове пояснення готуються уповноваженими працівниками, підписуються Головою Комісії або особою, яка виконує його обов’язки, або заступником Голови Комісії, або уповноваженою Головою Комісії особою та надсилаються кандидатам на посаду судді».</w:t>
      </w:r>
    </w:p>
    <w:p w14:paraId="5738B133" w14:textId="77777777" w:rsidR="00BE6DD2" w:rsidRPr="003B37F1" w:rsidRDefault="00BE6DD2" w:rsidP="00BE6DD2">
      <w:pPr>
        <w:pBdr>
          <w:top w:val="nil"/>
          <w:left w:val="nil"/>
          <w:bottom w:val="nil"/>
          <w:right w:val="nil"/>
          <w:between w:val="nil"/>
        </w:pBdr>
        <w:shd w:val="clear" w:color="auto" w:fill="FFFFFF"/>
        <w:spacing w:after="0" w:line="240" w:lineRule="auto"/>
        <w:ind w:right="-1" w:firstLine="709"/>
        <w:jc w:val="both"/>
        <w:rPr>
          <w:rFonts w:ascii="Times New Roman" w:hAnsi="Times New Roman" w:cs="Times New Roman"/>
          <w:sz w:val="26"/>
          <w:szCs w:val="26"/>
          <w:lang w:val="uk-UA"/>
        </w:rPr>
      </w:pPr>
      <w:proofErr w:type="spellStart"/>
      <w:r w:rsidRPr="003B37F1">
        <w:rPr>
          <w:rFonts w:ascii="Times New Roman" w:hAnsi="Times New Roman" w:cs="Times New Roman"/>
          <w:sz w:val="26"/>
          <w:szCs w:val="26"/>
          <w:lang w:val="uk-UA"/>
        </w:rPr>
        <w:t>Внести</w:t>
      </w:r>
      <w:proofErr w:type="spellEnd"/>
      <w:r w:rsidRPr="003B37F1">
        <w:rPr>
          <w:rFonts w:ascii="Times New Roman" w:hAnsi="Times New Roman" w:cs="Times New Roman"/>
          <w:sz w:val="26"/>
          <w:szCs w:val="26"/>
          <w:lang w:val="uk-UA"/>
        </w:rPr>
        <w:t xml:space="preserve"> зміни до Порядку отримання інформації стосовно судді (кандидата на посаду судді) та членів його сім’ї або близьких осіб шляхом пошуку та збору даних (інформації) в автоматизованих інформаційних і довідкових системах, реєстрах та банках даних, держателями (адміністраторами) яких є органи державної влади, інші державні органи або органи місцевого самоврядування, а саме: </w:t>
      </w:r>
    </w:p>
    <w:p w14:paraId="34F2E7D7" w14:textId="77777777" w:rsidR="00BE6DD2" w:rsidRPr="003B37F1" w:rsidRDefault="00BE6DD2" w:rsidP="00BE6DD2">
      <w:pPr>
        <w:pStyle w:val="a3"/>
        <w:numPr>
          <w:ilvl w:val="0"/>
          <w:numId w:val="4"/>
        </w:numPr>
        <w:pBdr>
          <w:top w:val="nil"/>
          <w:left w:val="nil"/>
          <w:bottom w:val="nil"/>
          <w:right w:val="nil"/>
          <w:between w:val="nil"/>
        </w:pBdr>
        <w:shd w:val="clear" w:color="auto" w:fill="FFFFFF"/>
        <w:spacing w:after="0" w:line="240" w:lineRule="auto"/>
        <w:ind w:right="-1"/>
        <w:jc w:val="both"/>
        <w:textDirection w:val="btLr"/>
        <w:textAlignment w:val="top"/>
        <w:outlineLvl w:val="0"/>
        <w:rPr>
          <w:rFonts w:ascii="Times New Roman" w:hAnsi="Times New Roman" w:cs="Times New Roman"/>
          <w:sz w:val="26"/>
          <w:szCs w:val="26"/>
          <w:lang w:val="uk-UA"/>
        </w:rPr>
      </w:pPr>
      <w:r w:rsidRPr="003B37F1">
        <w:rPr>
          <w:rFonts w:ascii="Times New Roman" w:hAnsi="Times New Roman" w:cs="Times New Roman"/>
          <w:sz w:val="26"/>
          <w:szCs w:val="26"/>
          <w:lang w:val="uk-UA"/>
        </w:rPr>
        <w:t>пункт 1.3 розділу 1 викласти в такій редакції:</w:t>
      </w:r>
    </w:p>
    <w:p w14:paraId="65B4F5AD" w14:textId="77777777" w:rsidR="00BE6DD2" w:rsidRPr="003B37F1" w:rsidRDefault="00BE6DD2" w:rsidP="00BE6DD2">
      <w:pPr>
        <w:spacing w:after="0" w:line="240" w:lineRule="auto"/>
        <w:ind w:left="1" w:right="-1" w:firstLineChars="272" w:firstLine="707"/>
        <w:jc w:val="both"/>
        <w:rPr>
          <w:rFonts w:ascii="Times New Roman" w:hAnsi="Times New Roman" w:cs="Times New Roman"/>
          <w:sz w:val="26"/>
          <w:szCs w:val="26"/>
          <w:lang w:val="uk-UA"/>
        </w:rPr>
      </w:pPr>
      <w:r w:rsidRPr="003B37F1">
        <w:rPr>
          <w:rFonts w:ascii="Times New Roman" w:hAnsi="Times New Roman" w:cs="Times New Roman"/>
          <w:sz w:val="26"/>
          <w:szCs w:val="26"/>
          <w:lang w:val="uk-UA"/>
        </w:rPr>
        <w:t xml:space="preserve">«1.3. Пошук та збір даних (інформації) в передбачений цим Порядком спосіб стосовно осіб, зазначених у пункті 1.1 цього Порядку, здійснюють працівники Відповідального підрозділу. </w:t>
      </w:r>
    </w:p>
    <w:p w14:paraId="6A41CE21" w14:textId="77777777" w:rsidR="00BE6DD2" w:rsidRPr="003B37F1" w:rsidRDefault="00BE6DD2" w:rsidP="00BE6DD2">
      <w:pPr>
        <w:pBdr>
          <w:top w:val="nil"/>
          <w:left w:val="nil"/>
          <w:bottom w:val="nil"/>
          <w:right w:val="nil"/>
          <w:between w:val="nil"/>
        </w:pBdr>
        <w:shd w:val="clear" w:color="auto" w:fill="FFFFFF"/>
        <w:spacing w:after="0" w:line="240" w:lineRule="auto"/>
        <w:ind w:right="-1" w:firstLine="709"/>
        <w:jc w:val="both"/>
        <w:rPr>
          <w:rFonts w:ascii="Times New Roman" w:hAnsi="Times New Roman" w:cs="Times New Roman"/>
          <w:sz w:val="26"/>
          <w:szCs w:val="26"/>
          <w:lang w:val="uk-UA"/>
        </w:rPr>
      </w:pPr>
      <w:r w:rsidRPr="003B37F1">
        <w:rPr>
          <w:rFonts w:ascii="Times New Roman" w:hAnsi="Times New Roman" w:cs="Times New Roman"/>
          <w:sz w:val="26"/>
          <w:szCs w:val="26"/>
          <w:lang w:val="uk-UA"/>
        </w:rPr>
        <w:t>До пошуку та збору даних (інформації) можуть бути залучені інші працівники секретаріату Комісії, визначені Головою Комісії».</w:t>
      </w:r>
    </w:p>
    <w:p w14:paraId="798DB17C" w14:textId="77777777" w:rsidR="00BE6DD2" w:rsidRPr="003B37F1" w:rsidRDefault="00BE6DD2" w:rsidP="00BE6DD2">
      <w:pPr>
        <w:pStyle w:val="a3"/>
        <w:numPr>
          <w:ilvl w:val="0"/>
          <w:numId w:val="4"/>
        </w:numPr>
        <w:pBdr>
          <w:top w:val="nil"/>
          <w:left w:val="nil"/>
          <w:bottom w:val="nil"/>
          <w:right w:val="nil"/>
          <w:between w:val="nil"/>
        </w:pBdr>
        <w:shd w:val="clear" w:color="auto" w:fill="FFFFFF"/>
        <w:spacing w:after="0" w:line="240" w:lineRule="auto"/>
        <w:ind w:right="-1"/>
        <w:jc w:val="both"/>
        <w:rPr>
          <w:rFonts w:ascii="Times New Roman" w:hAnsi="Times New Roman" w:cs="Times New Roman"/>
          <w:sz w:val="26"/>
          <w:szCs w:val="26"/>
          <w:lang w:val="uk-UA"/>
        </w:rPr>
      </w:pPr>
      <w:r w:rsidRPr="003B37F1">
        <w:rPr>
          <w:rFonts w:ascii="Times New Roman" w:hAnsi="Times New Roman" w:cs="Times New Roman"/>
          <w:sz w:val="26"/>
          <w:szCs w:val="26"/>
          <w:lang w:val="uk-UA"/>
        </w:rPr>
        <w:t>пункт 2.1 розділу 2 викласти в такій редакції:</w:t>
      </w:r>
    </w:p>
    <w:p w14:paraId="4BDED8A8" w14:textId="77777777" w:rsidR="00BE6DD2" w:rsidRPr="003B37F1" w:rsidRDefault="00BE6DD2" w:rsidP="00BE6DD2">
      <w:pPr>
        <w:pBdr>
          <w:top w:val="nil"/>
          <w:left w:val="nil"/>
          <w:bottom w:val="nil"/>
          <w:right w:val="nil"/>
          <w:between w:val="nil"/>
        </w:pBdr>
        <w:shd w:val="clear" w:color="auto" w:fill="FFFFFF"/>
        <w:spacing w:after="0" w:line="240" w:lineRule="auto"/>
        <w:ind w:right="-1" w:firstLine="709"/>
        <w:jc w:val="both"/>
        <w:rPr>
          <w:rFonts w:ascii="Times New Roman" w:hAnsi="Times New Roman" w:cs="Times New Roman"/>
          <w:sz w:val="26"/>
          <w:szCs w:val="26"/>
          <w:lang w:val="uk-UA"/>
        </w:rPr>
      </w:pPr>
      <w:r w:rsidRPr="003B37F1">
        <w:rPr>
          <w:rFonts w:ascii="Times New Roman" w:hAnsi="Times New Roman" w:cs="Times New Roman"/>
          <w:sz w:val="26"/>
          <w:szCs w:val="26"/>
          <w:lang w:val="uk-UA"/>
        </w:rPr>
        <w:t>«2.1. З метою реалізації повноважень Комісії щодо пошуку та збору даних (інформації) в автоматизованих інформаційних і довідкових системах, реєстрах та банках даних, держателями (адміністраторами) яких є органи державної влади, інші державні органи або органи місцевого самоврядування, працівники Відповідального підрозділу або інші працівники секретаріату Комісії, визначені Головою Комісії, опрацьовують матеріали стосовно кандидатів на посаду судді, які беруть участь у доборі на посаду судді місцевого суду, конкурсі на зайняття вакантної посади судді в апеляційному суді, вищому спеціалізованому суді або Верховному Суді, перебувають у резерві на зайняття вакантних посад суддів, а також стосовно суддів під час їх кваліфікаційного оцінювання».</w:t>
      </w:r>
    </w:p>
    <w:bookmarkEnd w:id="4"/>
    <w:bookmarkEnd w:id="5"/>
    <w:p w14:paraId="3F2A938D" w14:textId="77777777" w:rsidR="00BE6DD2" w:rsidRPr="003B37F1" w:rsidRDefault="00BE6DD2" w:rsidP="00BE6DD2">
      <w:pPr>
        <w:pStyle w:val="a3"/>
        <w:shd w:val="clear" w:color="auto" w:fill="FFFFFF"/>
        <w:spacing w:after="0" w:line="240" w:lineRule="auto"/>
        <w:ind w:left="0"/>
        <w:jc w:val="both"/>
        <w:rPr>
          <w:rFonts w:ascii="Times New Roman" w:hAnsi="Times New Roman" w:cs="Times New Roman"/>
          <w:sz w:val="26"/>
          <w:szCs w:val="26"/>
          <w:lang w:val="uk-UA"/>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0C01B14"/>
    <w:multiLevelType w:val="hybridMultilevel"/>
    <w:tmpl w:val="07742660"/>
    <w:lvl w:ilvl="0" w:tplc="9796D42A">
      <w:start w:val="2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63E761BA"/>
    <w:multiLevelType w:val="hybridMultilevel"/>
    <w:tmpl w:val="95A4357C"/>
    <w:lvl w:ilvl="0" w:tplc="732249B2">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670630FE"/>
    <w:multiLevelType w:val="hybridMultilevel"/>
    <w:tmpl w:val="F47CFF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2709E"/>
    <w:rsid w:val="00690547"/>
    <w:rsid w:val="006D6068"/>
    <w:rsid w:val="008523B8"/>
    <w:rsid w:val="00BE6DD2"/>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1511</Words>
  <Characters>862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2026-05-25T13:06:00Z</dcterms:created>
  <dcterms:modified xsi:type="dcterms:W3CDTF">2026-05-25T13:06:00Z</dcterms:modified>
</cp:coreProperties>
</file>