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065B8" w14:textId="77777777" w:rsidR="0020548C" w:rsidRPr="008B4118" w:rsidRDefault="0020548C" w:rsidP="00205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EFB0988" w14:textId="77777777" w:rsidR="0020548C" w:rsidRPr="008B4118" w:rsidRDefault="0020548C" w:rsidP="00205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FA95709" w14:textId="77777777" w:rsidR="0020548C" w:rsidRPr="008B4118" w:rsidRDefault="0020548C" w:rsidP="00205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 травня</w:t>
      </w:r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3E7CC9B0" w14:textId="77777777" w:rsidR="0020548C" w:rsidRPr="008B4118" w:rsidRDefault="0020548C" w:rsidP="00205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4524179" w14:textId="77777777" w:rsidR="0020548C" w:rsidRPr="008B4118" w:rsidRDefault="0020548C" w:rsidP="002054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B411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72A6A54E" w14:textId="77777777" w:rsidR="0020548C" w:rsidRPr="008B4118" w:rsidRDefault="0020548C" w:rsidP="0020548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E20A62E" w14:textId="77777777" w:rsidR="0020548C" w:rsidRPr="00705E32" w:rsidRDefault="0020548C" w:rsidP="0020548C">
      <w:pPr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B411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8B411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05E32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Громадської організації «Фундація ДЕЮРЕ» щодо інформації, яка може свідчити про недостовірність (у тому числі неповноту) відомостей, указаних суддею Петропавлівського районного суду Дніпропетровської області Бурдою Петром Олексійовичем у декларації родинних </w:t>
      </w:r>
      <w:proofErr w:type="spellStart"/>
      <w:r w:rsidRPr="00705E32">
        <w:rPr>
          <w:rFonts w:ascii="Times New Roman" w:hAnsi="Times New Roman" w:cs="Times New Roman"/>
          <w:sz w:val="26"/>
          <w:szCs w:val="26"/>
          <w:lang w:val="uk-UA"/>
        </w:rPr>
        <w:t>зв’язків</w:t>
      </w:r>
      <w:proofErr w:type="spellEnd"/>
      <w:r w:rsidRPr="00705E32">
        <w:rPr>
          <w:rFonts w:ascii="Times New Roman" w:hAnsi="Times New Roman" w:cs="Times New Roman"/>
          <w:sz w:val="26"/>
          <w:szCs w:val="26"/>
          <w:lang w:val="uk-UA"/>
        </w:rPr>
        <w:t xml:space="preserve"> судді за 2013-2017 роки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705E32">
        <w:rPr>
          <w:rFonts w:ascii="Times New Roman" w:hAnsi="Times New Roman" w:cs="Times New Roman"/>
          <w:sz w:val="26"/>
          <w:szCs w:val="26"/>
          <w:lang w:val="uk-UA"/>
        </w:rPr>
        <w:t xml:space="preserve"> залишити без розгляду.</w:t>
      </w:r>
    </w:p>
    <w:p w14:paraId="459434DD" w14:textId="77777777" w:rsidR="0020548C" w:rsidRPr="00705E32" w:rsidRDefault="0020548C" w:rsidP="002054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1BCC964" w14:textId="77777777" w:rsidR="0020548C" w:rsidRDefault="0020548C" w:rsidP="002054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0548C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2026-05-29T11:24:00Z</dcterms:created>
  <dcterms:modified xsi:type="dcterms:W3CDTF">2026-05-29T11:24:00Z</dcterms:modified>
</cp:coreProperties>
</file>