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A10B83" w:rsidRDefault="00731F44" w:rsidP="00380CBB">
      <w:pPr>
        <w:spacing w:line="240" w:lineRule="auto"/>
        <w:ind w:left="4517" w:right="4200"/>
        <w:rPr>
          <w:rFonts w:ascii="Times New Roman" w:eastAsia="Times New Roman" w:hAnsi="Times New Roman" w:cs="Times New Roman"/>
          <w:sz w:val="28"/>
          <w:szCs w:val="28"/>
        </w:rPr>
      </w:pPr>
      <w:r w:rsidRPr="00A10B83">
        <w:rPr>
          <w:rFonts w:ascii="Times New Roman" w:eastAsia="Times New Roman" w:hAnsi="Times New Roman" w:cs="Times New Roman"/>
          <w:noProof/>
          <w:sz w:val="28"/>
          <w:szCs w:val="28"/>
        </w:rPr>
        <w:drawing>
          <wp:inline distT="0" distB="0" distL="0" distR="0">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003736B8" w:rsidRPr="00A10B83">
        <w:rPr>
          <w:rFonts w:ascii="Times New Roman" w:eastAsia="Times New Roman" w:hAnsi="Times New Roman" w:cs="Times New Roman"/>
          <w:sz w:val="28"/>
          <w:szCs w:val="28"/>
        </w:rPr>
        <w:t xml:space="preserve">           </w:t>
      </w:r>
    </w:p>
    <w:p w:rsidR="002F2719" w:rsidRPr="00A10B83" w:rsidRDefault="002F2719" w:rsidP="00380CBB">
      <w:pPr>
        <w:spacing w:line="240" w:lineRule="auto"/>
        <w:rPr>
          <w:rFonts w:ascii="Times New Roman" w:eastAsia="Times New Roman" w:hAnsi="Times New Roman" w:cs="Times New Roman"/>
          <w:sz w:val="28"/>
          <w:szCs w:val="28"/>
        </w:rPr>
      </w:pPr>
    </w:p>
    <w:p w:rsidR="002F2719" w:rsidRPr="00A10B83" w:rsidRDefault="00731F44" w:rsidP="00380CBB">
      <w:pPr>
        <w:spacing w:line="240" w:lineRule="auto"/>
        <w:ind w:right="57"/>
        <w:jc w:val="center"/>
        <w:rPr>
          <w:rFonts w:ascii="Times New Roman" w:eastAsia="Times New Roman" w:hAnsi="Times New Roman" w:cs="Times New Roman"/>
          <w:sz w:val="36"/>
          <w:szCs w:val="36"/>
        </w:rPr>
      </w:pPr>
      <w:r w:rsidRPr="00A10B83">
        <w:rPr>
          <w:rFonts w:ascii="Times New Roman" w:eastAsia="Times New Roman" w:hAnsi="Times New Roman" w:cs="Times New Roman"/>
          <w:sz w:val="36"/>
          <w:szCs w:val="36"/>
        </w:rPr>
        <w:t>ВИЩА КВАЛІФІКАЦІЙНА КОМІСІЯ СУДДІВ УКРАЇНИ</w:t>
      </w:r>
    </w:p>
    <w:p w:rsidR="002F2719" w:rsidRPr="00A10B83"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A10B83">
        <w:rPr>
          <w:rFonts w:ascii="Times New Roman" w:eastAsia="Times New Roman" w:hAnsi="Times New Roman" w:cs="Times New Roman"/>
          <w:sz w:val="24"/>
          <w:szCs w:val="24"/>
        </w:rPr>
        <w:t>17</w:t>
      </w:r>
      <w:r w:rsidR="00F61228" w:rsidRPr="00A10B83">
        <w:rPr>
          <w:rFonts w:ascii="Times New Roman" w:eastAsia="Times New Roman" w:hAnsi="Times New Roman" w:cs="Times New Roman"/>
          <w:sz w:val="24"/>
          <w:szCs w:val="24"/>
        </w:rPr>
        <w:t>–</w:t>
      </w:r>
      <w:r w:rsidR="00177C20" w:rsidRPr="00A10B83">
        <w:rPr>
          <w:rFonts w:ascii="Times New Roman" w:eastAsia="Times New Roman" w:hAnsi="Times New Roman" w:cs="Times New Roman"/>
          <w:sz w:val="24"/>
          <w:szCs w:val="24"/>
        </w:rPr>
        <w:t>20</w:t>
      </w:r>
      <w:r w:rsidR="00731F44" w:rsidRPr="00A10B83">
        <w:rPr>
          <w:rFonts w:ascii="Times New Roman" w:eastAsia="Times New Roman" w:hAnsi="Times New Roman" w:cs="Times New Roman"/>
          <w:sz w:val="24"/>
          <w:szCs w:val="24"/>
        </w:rPr>
        <w:t xml:space="preserve"> </w:t>
      </w:r>
      <w:r w:rsidR="00177C20" w:rsidRPr="00A10B83">
        <w:rPr>
          <w:rFonts w:ascii="Times New Roman" w:eastAsia="Times New Roman" w:hAnsi="Times New Roman" w:cs="Times New Roman"/>
          <w:sz w:val="24"/>
          <w:szCs w:val="24"/>
        </w:rPr>
        <w:t>березня</w:t>
      </w:r>
      <w:r w:rsidR="00731F44" w:rsidRPr="00A10B83">
        <w:rPr>
          <w:rFonts w:ascii="Times New Roman" w:eastAsia="Times New Roman" w:hAnsi="Times New Roman" w:cs="Times New Roman"/>
          <w:sz w:val="24"/>
          <w:szCs w:val="24"/>
        </w:rPr>
        <w:t xml:space="preserve"> 202</w:t>
      </w:r>
      <w:r w:rsidR="00177C20" w:rsidRPr="00A10B83">
        <w:rPr>
          <w:rFonts w:ascii="Times New Roman" w:eastAsia="Times New Roman" w:hAnsi="Times New Roman" w:cs="Times New Roman"/>
          <w:sz w:val="24"/>
          <w:szCs w:val="24"/>
        </w:rPr>
        <w:t>6</w:t>
      </w:r>
      <w:r w:rsidR="00731F44" w:rsidRPr="00A10B83">
        <w:rPr>
          <w:rFonts w:ascii="Times New Roman" w:eastAsia="Times New Roman" w:hAnsi="Times New Roman" w:cs="Times New Roman"/>
          <w:sz w:val="24"/>
          <w:szCs w:val="24"/>
        </w:rPr>
        <w:t xml:space="preserve"> року</w:t>
      </w:r>
      <w:r w:rsidR="00FA46C8" w:rsidRPr="00A10B83">
        <w:rPr>
          <w:rFonts w:ascii="Times New Roman" w:eastAsia="Times New Roman" w:hAnsi="Times New Roman" w:cs="Times New Roman"/>
          <w:sz w:val="24"/>
          <w:szCs w:val="24"/>
        </w:rPr>
        <w:tab/>
      </w:r>
      <w:r w:rsidR="00FA46C8" w:rsidRPr="00A10B83">
        <w:rPr>
          <w:rFonts w:ascii="Times New Roman" w:eastAsia="Times New Roman" w:hAnsi="Times New Roman" w:cs="Times New Roman"/>
          <w:sz w:val="24"/>
          <w:szCs w:val="24"/>
        </w:rPr>
        <w:tab/>
      </w:r>
      <w:r w:rsidR="00FA46C8" w:rsidRPr="00A10B83">
        <w:rPr>
          <w:rFonts w:ascii="Times New Roman" w:eastAsia="Times New Roman" w:hAnsi="Times New Roman" w:cs="Times New Roman"/>
          <w:sz w:val="24"/>
          <w:szCs w:val="24"/>
        </w:rPr>
        <w:tab/>
      </w:r>
      <w:r w:rsidR="00FA46C8" w:rsidRPr="00A10B83">
        <w:rPr>
          <w:rFonts w:ascii="Times New Roman" w:eastAsia="Times New Roman" w:hAnsi="Times New Roman" w:cs="Times New Roman"/>
          <w:sz w:val="24"/>
          <w:szCs w:val="24"/>
        </w:rPr>
        <w:tab/>
      </w:r>
      <w:r w:rsidR="00FA46C8" w:rsidRPr="00A10B83">
        <w:rPr>
          <w:rFonts w:ascii="Times New Roman" w:eastAsia="Times New Roman" w:hAnsi="Times New Roman" w:cs="Times New Roman"/>
          <w:sz w:val="24"/>
          <w:szCs w:val="24"/>
        </w:rPr>
        <w:tab/>
      </w:r>
      <w:r w:rsidR="00FA46C8" w:rsidRPr="00A10B83">
        <w:rPr>
          <w:rFonts w:ascii="Times New Roman" w:eastAsia="Times New Roman" w:hAnsi="Times New Roman" w:cs="Times New Roman"/>
          <w:sz w:val="24"/>
          <w:szCs w:val="24"/>
        </w:rPr>
        <w:tab/>
      </w:r>
      <w:r w:rsidR="00FA46C8" w:rsidRPr="00A10B83">
        <w:rPr>
          <w:rFonts w:ascii="Times New Roman" w:eastAsia="Times New Roman" w:hAnsi="Times New Roman" w:cs="Times New Roman"/>
          <w:sz w:val="24"/>
          <w:szCs w:val="24"/>
        </w:rPr>
        <w:tab/>
      </w:r>
      <w:r w:rsidR="00FA46C8" w:rsidRPr="00A10B83">
        <w:rPr>
          <w:rFonts w:ascii="Times New Roman" w:eastAsia="Times New Roman" w:hAnsi="Times New Roman" w:cs="Times New Roman"/>
          <w:sz w:val="24"/>
          <w:szCs w:val="24"/>
        </w:rPr>
        <w:tab/>
      </w:r>
      <w:r w:rsidR="00FA46C8" w:rsidRPr="00A10B83">
        <w:rPr>
          <w:rFonts w:ascii="Times New Roman" w:eastAsia="Times New Roman" w:hAnsi="Times New Roman" w:cs="Times New Roman"/>
          <w:sz w:val="24"/>
          <w:szCs w:val="24"/>
        </w:rPr>
        <w:tab/>
        <w:t xml:space="preserve">    </w:t>
      </w:r>
      <w:r w:rsidR="00731F44" w:rsidRPr="00A10B83">
        <w:rPr>
          <w:rFonts w:ascii="Times New Roman" w:eastAsia="Times New Roman" w:hAnsi="Times New Roman" w:cs="Times New Roman"/>
          <w:sz w:val="24"/>
          <w:szCs w:val="24"/>
        </w:rPr>
        <w:t>м. Київ</w:t>
      </w:r>
    </w:p>
    <w:p w:rsidR="002F2719" w:rsidRPr="00A10B83" w:rsidRDefault="00731F44" w:rsidP="00FA46C8">
      <w:pPr>
        <w:spacing w:before="240" w:line="280" w:lineRule="exact"/>
        <w:ind w:right="134"/>
        <w:jc w:val="center"/>
        <w:rPr>
          <w:rFonts w:ascii="Times New Roman" w:eastAsia="Times New Roman" w:hAnsi="Times New Roman" w:cs="Times New Roman"/>
          <w:sz w:val="28"/>
          <w:szCs w:val="28"/>
        </w:rPr>
      </w:pPr>
      <w:r w:rsidRPr="00A10B83">
        <w:rPr>
          <w:rFonts w:ascii="Times New Roman" w:eastAsia="Times New Roman" w:hAnsi="Times New Roman" w:cs="Times New Roman"/>
          <w:sz w:val="26"/>
          <w:szCs w:val="26"/>
        </w:rPr>
        <w:t xml:space="preserve">Р І Ш Е Н </w:t>
      </w:r>
      <w:proofErr w:type="spellStart"/>
      <w:r w:rsidRPr="00A10B83">
        <w:rPr>
          <w:rFonts w:ascii="Times New Roman" w:eastAsia="Times New Roman" w:hAnsi="Times New Roman" w:cs="Times New Roman"/>
          <w:sz w:val="26"/>
          <w:szCs w:val="26"/>
        </w:rPr>
        <w:t>Н</w:t>
      </w:r>
      <w:proofErr w:type="spellEnd"/>
      <w:r w:rsidRPr="00A10B83">
        <w:rPr>
          <w:rFonts w:ascii="Times New Roman" w:eastAsia="Times New Roman" w:hAnsi="Times New Roman" w:cs="Times New Roman"/>
          <w:sz w:val="26"/>
          <w:szCs w:val="26"/>
        </w:rPr>
        <w:t xml:space="preserve"> Я  № </w:t>
      </w:r>
      <w:r w:rsidR="00727688">
        <w:rPr>
          <w:rFonts w:ascii="Times New Roman" w:eastAsia="Times New Roman" w:hAnsi="Times New Roman" w:cs="Times New Roman"/>
          <w:sz w:val="26"/>
          <w:szCs w:val="26"/>
          <w:u w:val="single"/>
        </w:rPr>
        <w:t>157/вс-26</w:t>
      </w:r>
      <w:r w:rsidR="00F72261">
        <w:rPr>
          <w:rFonts w:ascii="Times New Roman" w:eastAsia="Times New Roman" w:hAnsi="Times New Roman" w:cs="Times New Roman"/>
          <w:sz w:val="26"/>
          <w:szCs w:val="26"/>
          <w:u w:val="single"/>
        </w:rPr>
        <w:t xml:space="preserve"> </w:t>
      </w:r>
      <w:bookmarkStart w:id="1" w:name="_GoBack"/>
      <w:bookmarkEnd w:id="1"/>
    </w:p>
    <w:p w:rsidR="00177C20" w:rsidRPr="00A10B83" w:rsidRDefault="00177C20" w:rsidP="00FA46C8">
      <w:pPr>
        <w:spacing w:before="240" w:line="280" w:lineRule="exact"/>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Вища кваліфікаційна комісія суддів України у складі:</w:t>
      </w:r>
    </w:p>
    <w:p w:rsidR="00177C20" w:rsidRPr="00A10B83" w:rsidRDefault="00177C20" w:rsidP="00FA46C8">
      <w:pPr>
        <w:spacing w:before="240" w:line="280" w:lineRule="exact"/>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головуючого –</w:t>
      </w:r>
      <w:r w:rsidR="009504A7" w:rsidRPr="00A10B83">
        <w:rPr>
          <w:rFonts w:ascii="Times New Roman" w:eastAsia="Times New Roman" w:hAnsi="Times New Roman" w:cs="Times New Roman"/>
          <w:sz w:val="24"/>
          <w:szCs w:val="24"/>
        </w:rPr>
        <w:t xml:space="preserve"> Андрія ПАСІЧНИКА</w:t>
      </w:r>
      <w:r w:rsidRPr="00A10B83">
        <w:rPr>
          <w:rFonts w:ascii="Times New Roman" w:eastAsia="Times New Roman" w:hAnsi="Times New Roman" w:cs="Times New Roman"/>
          <w:sz w:val="24"/>
          <w:szCs w:val="24"/>
        </w:rPr>
        <w:t>,</w:t>
      </w:r>
    </w:p>
    <w:p w:rsidR="00177C20" w:rsidRPr="00A10B83" w:rsidRDefault="00177C20" w:rsidP="00FA46C8">
      <w:pPr>
        <w:spacing w:before="240" w:line="280" w:lineRule="exact"/>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 xml:space="preserve">членів Комісії: Михайла БОГОНОСА, Людмили ВОЛКОВОЇ, Віталія ГАЦЕЛЮКА, Ярослава ДУХА, Романа КИДИСЮКА, </w:t>
      </w:r>
      <w:r w:rsidR="009504A7" w:rsidRPr="00A10B83">
        <w:rPr>
          <w:rFonts w:ascii="Times New Roman" w:eastAsia="Times New Roman" w:hAnsi="Times New Roman" w:cs="Times New Roman"/>
          <w:sz w:val="24"/>
          <w:szCs w:val="24"/>
        </w:rPr>
        <w:t xml:space="preserve">Надії КОБЕЦЬКОЇ, Олега КОЛІУША, </w:t>
      </w:r>
      <w:r w:rsidRPr="00A10B83">
        <w:rPr>
          <w:rFonts w:ascii="Times New Roman" w:eastAsia="Times New Roman" w:hAnsi="Times New Roman" w:cs="Times New Roman"/>
          <w:sz w:val="24"/>
          <w:szCs w:val="24"/>
        </w:rPr>
        <w:t>Ігоря</w:t>
      </w:r>
      <w:r w:rsidR="009504A7" w:rsidRPr="00A10B83">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КУШНІРА, Руслана МЕЛЬНИКА, Олексія ОМЕЛЬЯНА, Романа САБОДАША, Руслана</w:t>
      </w:r>
      <w:r w:rsidR="009504A7" w:rsidRPr="00A10B83">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СИДОРОВИЧА (доповідач), Сергія ЧУМАКА, Галини ШЕВЧУК,</w:t>
      </w:r>
    </w:p>
    <w:p w:rsidR="00177C20" w:rsidRPr="00A10B83" w:rsidRDefault="00177C20" w:rsidP="00FA46C8">
      <w:pPr>
        <w:spacing w:before="240" w:line="280" w:lineRule="exact"/>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Громадська рада міжнародних експертів у складі:</w:t>
      </w:r>
      <w:r w:rsidR="009504A7" w:rsidRPr="00A10B83">
        <w:rPr>
          <w:rFonts w:ascii="Times New Roman" w:eastAsia="Times New Roman" w:hAnsi="Times New Roman" w:cs="Times New Roman"/>
          <w:sz w:val="24"/>
          <w:szCs w:val="24"/>
        </w:rPr>
        <w:t xml:space="preserve"> </w:t>
      </w:r>
    </w:p>
    <w:p w:rsidR="00177C20" w:rsidRPr="00A10B83" w:rsidRDefault="00177C20" w:rsidP="00FA46C8">
      <w:pPr>
        <w:spacing w:before="240" w:line="280" w:lineRule="exact"/>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Голови – Роберта Гайна БРУКХАЙЗЕНА,</w:t>
      </w:r>
    </w:p>
    <w:p w:rsidR="00177C20" w:rsidRPr="00A10B83" w:rsidRDefault="00177C20" w:rsidP="00FA46C8">
      <w:pPr>
        <w:spacing w:before="240" w:line="280" w:lineRule="exact"/>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членів Громадської ради міжнародних експертів: Нормана</w:t>
      </w:r>
      <w:r w:rsidR="00FA46C8" w:rsidRPr="00A10B83">
        <w:rPr>
          <w:rFonts w:ascii="Times New Roman" w:eastAsia="Times New Roman" w:hAnsi="Times New Roman" w:cs="Times New Roman"/>
          <w:sz w:val="24"/>
          <w:szCs w:val="24"/>
        </w:rPr>
        <w:t xml:space="preserve"> </w:t>
      </w:r>
      <w:r w:rsidRPr="00A10B83">
        <w:rPr>
          <w:rFonts w:ascii="Times New Roman" w:eastAsia="Times New Roman" w:hAnsi="Times New Roman" w:cs="Times New Roman"/>
          <w:sz w:val="24"/>
          <w:szCs w:val="24"/>
        </w:rPr>
        <w:t>ААСА,</w:t>
      </w:r>
      <w:r w:rsidR="009504A7" w:rsidRPr="00A10B83">
        <w:rPr>
          <w:rFonts w:ascii="Times New Roman" w:eastAsia="Times New Roman" w:hAnsi="Times New Roman" w:cs="Times New Roman"/>
          <w:sz w:val="24"/>
          <w:szCs w:val="24"/>
        </w:rPr>
        <w:t xml:space="preserve"> </w:t>
      </w:r>
      <w:proofErr w:type="spellStart"/>
      <w:r w:rsidRPr="00A10B83">
        <w:rPr>
          <w:rFonts w:ascii="Times New Roman" w:eastAsia="Times New Roman" w:hAnsi="Times New Roman" w:cs="Times New Roman"/>
          <w:sz w:val="24"/>
          <w:szCs w:val="24"/>
        </w:rPr>
        <w:t>Ґабріелє</w:t>
      </w:r>
      <w:proofErr w:type="spellEnd"/>
      <w:r w:rsidR="00FA46C8" w:rsidRPr="00A10B83">
        <w:rPr>
          <w:rFonts w:ascii="Times New Roman" w:eastAsia="Times New Roman" w:hAnsi="Times New Roman" w:cs="Times New Roman"/>
          <w:sz w:val="24"/>
          <w:szCs w:val="24"/>
        </w:rPr>
        <w:t xml:space="preserve"> </w:t>
      </w:r>
      <w:r w:rsidRPr="00A10B83">
        <w:rPr>
          <w:rFonts w:ascii="Times New Roman" w:eastAsia="Times New Roman" w:hAnsi="Times New Roman" w:cs="Times New Roman"/>
          <w:sz w:val="24"/>
          <w:szCs w:val="24"/>
        </w:rPr>
        <w:t>ЮОДКАЙТЕ-ҐРАНСКІЄНЕ, Мері К.</w:t>
      </w:r>
      <w:r w:rsidR="00FA46C8" w:rsidRPr="00A10B83">
        <w:rPr>
          <w:rFonts w:ascii="Times New Roman" w:eastAsia="Times New Roman" w:hAnsi="Times New Roman" w:cs="Times New Roman"/>
          <w:sz w:val="24"/>
          <w:szCs w:val="24"/>
          <w:lang w:val="en-US"/>
        </w:rPr>
        <w:t> </w:t>
      </w:r>
      <w:r w:rsidRPr="00A10B83">
        <w:rPr>
          <w:rFonts w:ascii="Times New Roman" w:eastAsia="Times New Roman" w:hAnsi="Times New Roman" w:cs="Times New Roman"/>
          <w:sz w:val="24"/>
          <w:szCs w:val="24"/>
        </w:rPr>
        <w:t xml:space="preserve">БАТЛЕР, </w:t>
      </w:r>
      <w:proofErr w:type="spellStart"/>
      <w:r w:rsidRPr="00A10B83">
        <w:rPr>
          <w:rFonts w:ascii="Times New Roman" w:eastAsia="Times New Roman" w:hAnsi="Times New Roman" w:cs="Times New Roman"/>
          <w:sz w:val="24"/>
          <w:szCs w:val="24"/>
        </w:rPr>
        <w:t>Джесіки</w:t>
      </w:r>
      <w:proofErr w:type="spellEnd"/>
      <w:r w:rsidRPr="00A10B83">
        <w:rPr>
          <w:rFonts w:ascii="Times New Roman" w:eastAsia="Times New Roman" w:hAnsi="Times New Roman" w:cs="Times New Roman"/>
          <w:sz w:val="24"/>
          <w:szCs w:val="24"/>
        </w:rPr>
        <w:t xml:space="preserve"> ЛОТ ТОМПСОН (доповідач), Джона </w:t>
      </w:r>
      <w:proofErr w:type="spellStart"/>
      <w:r w:rsidRPr="00A10B83">
        <w:rPr>
          <w:rFonts w:ascii="Times New Roman" w:eastAsia="Times New Roman" w:hAnsi="Times New Roman" w:cs="Times New Roman"/>
          <w:sz w:val="24"/>
          <w:szCs w:val="24"/>
        </w:rPr>
        <w:t>Дж</w:t>
      </w:r>
      <w:proofErr w:type="spellEnd"/>
      <w:r w:rsidRPr="00A10B83">
        <w:rPr>
          <w:rFonts w:ascii="Times New Roman" w:eastAsia="Times New Roman" w:hAnsi="Times New Roman" w:cs="Times New Roman"/>
          <w:sz w:val="24"/>
          <w:szCs w:val="24"/>
        </w:rPr>
        <w:t>.</w:t>
      </w:r>
      <w:r w:rsidR="00FA46C8" w:rsidRPr="00A10B83">
        <w:rPr>
          <w:rFonts w:ascii="Times New Roman" w:eastAsia="Times New Roman" w:hAnsi="Times New Roman" w:cs="Times New Roman"/>
          <w:sz w:val="24"/>
          <w:szCs w:val="24"/>
          <w:lang w:val="en-US"/>
        </w:rPr>
        <w:t> </w:t>
      </w:r>
      <w:r w:rsidRPr="00A10B83">
        <w:rPr>
          <w:rFonts w:ascii="Times New Roman" w:eastAsia="Times New Roman" w:hAnsi="Times New Roman" w:cs="Times New Roman"/>
          <w:sz w:val="24"/>
          <w:szCs w:val="24"/>
        </w:rPr>
        <w:t>О’САЛЛІВАНА,</w:t>
      </w:r>
    </w:p>
    <w:p w:rsidR="00177C20" w:rsidRPr="00A10B83" w:rsidRDefault="00177C20" w:rsidP="00FA46C8">
      <w:pPr>
        <w:spacing w:before="240" w:line="280" w:lineRule="exact"/>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r w:rsidR="00F61228" w:rsidRPr="00A10B83">
        <w:rPr>
          <w:rFonts w:ascii="Times New Roman" w:eastAsia="Times New Roman" w:hAnsi="Times New Roman" w:cs="Times New Roman"/>
          <w:sz w:val="24"/>
          <w:szCs w:val="24"/>
          <w:lang w:eastAsia="en-GB"/>
        </w:rPr>
        <w:t>Бублейника Володимира Анатолійовича</w:t>
      </w:r>
      <w:r w:rsidRPr="00A10B83">
        <w:rPr>
          <w:rFonts w:ascii="Times New Roman" w:eastAsia="Times New Roman" w:hAnsi="Times New Roman" w:cs="Times New Roman"/>
          <w:sz w:val="24"/>
          <w:szCs w:val="24"/>
        </w:rPr>
        <w:t xml:space="preserve"> критеріям, передбаченим частиною четвертою статті</w:t>
      </w:r>
      <w:r w:rsidR="00FA46C8" w:rsidRPr="00A10B83">
        <w:rPr>
          <w:rFonts w:ascii="Times New Roman" w:eastAsia="Times New Roman" w:hAnsi="Times New Roman" w:cs="Times New Roman"/>
          <w:sz w:val="24"/>
          <w:szCs w:val="24"/>
          <w:lang w:val="en-US"/>
        </w:rPr>
        <w:t> </w:t>
      </w:r>
      <w:r w:rsidRPr="00A10B83">
        <w:rPr>
          <w:rFonts w:ascii="Times New Roman" w:eastAsia="Times New Roman" w:hAnsi="Times New Roman" w:cs="Times New Roman"/>
          <w:sz w:val="24"/>
          <w:szCs w:val="24"/>
        </w:rPr>
        <w:t>8 Закону України «Про Вищий антикорупційний суд»,</w:t>
      </w:r>
    </w:p>
    <w:p w:rsidR="00177C20" w:rsidRPr="00A10B83" w:rsidRDefault="00177C20" w:rsidP="00FA46C8">
      <w:pPr>
        <w:spacing w:before="240" w:after="240" w:line="280" w:lineRule="exact"/>
        <w:jc w:val="center"/>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встановили:</w:t>
      </w:r>
    </w:p>
    <w:p w:rsidR="00177C20" w:rsidRPr="00A10B83" w:rsidRDefault="00177C20" w:rsidP="00CA38EA">
      <w:pPr>
        <w:pStyle w:val="ae"/>
        <w:numPr>
          <w:ilvl w:val="0"/>
          <w:numId w:val="5"/>
        </w:numPr>
        <w:spacing w:line="280" w:lineRule="exact"/>
        <w:ind w:left="709" w:firstLine="0"/>
        <w:jc w:val="both"/>
        <w:rPr>
          <w:rFonts w:ascii="Times New Roman" w:eastAsia="Times New Roman" w:hAnsi="Times New Roman" w:cs="Times New Roman"/>
          <w:b/>
          <w:bCs/>
          <w:sz w:val="24"/>
          <w:szCs w:val="24"/>
        </w:rPr>
      </w:pPr>
      <w:r w:rsidRPr="00A10B83">
        <w:rPr>
          <w:rFonts w:ascii="Times New Roman" w:eastAsia="Times New Roman" w:hAnsi="Times New Roman" w:cs="Times New Roman"/>
          <w:b/>
          <w:bCs/>
          <w:sz w:val="24"/>
          <w:szCs w:val="24"/>
        </w:rPr>
        <w:t>Стислий виклад інформації про кар’єру кандидата</w:t>
      </w:r>
    </w:p>
    <w:p w:rsidR="00C74A34" w:rsidRPr="00A10B83" w:rsidRDefault="00C74A34" w:rsidP="00291772">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У 2002 році Бублейник</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В.А. закінчив Юридичну академію МВС України і отримав повну вищу освіту за спеціальністю «Правоохоронна діяльність». У 2003</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році здобув кваліфікацію магістра права.</w:t>
      </w:r>
    </w:p>
    <w:p w:rsidR="00C74A34" w:rsidRPr="00A10B83" w:rsidRDefault="00C74A34" w:rsidP="00291772">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У 2007</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році рішенням спеціалізованої вченої ради Київського національного університету імені Тараса Шевченка кандидату присуджено науковий ступінь кандидата юридичних наук зі спеціальності «Кримінальне право та кримінологія; кримінально-виконавче право».</w:t>
      </w:r>
    </w:p>
    <w:p w:rsidR="00C74A34" w:rsidRPr="00A10B83" w:rsidRDefault="00C74A34" w:rsidP="00291772">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 xml:space="preserve">Протягом 2008–2015 років працював викладачем та доцентом на кафедрах кримінального права та кримінології, трудового та аграрного права, а також цивільно-правових дисциплін Дніпропетровського державного університету внутрішніх справ. </w:t>
      </w:r>
    </w:p>
    <w:p w:rsidR="00C74A34" w:rsidRPr="00A10B83" w:rsidRDefault="00C74A34" w:rsidP="00291772">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У серпні 2013</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 xml:space="preserve">року кандидат отримав свідоцтво про право на заняття адвокатською діяльністю. </w:t>
      </w:r>
    </w:p>
    <w:p w:rsidR="00C74A34" w:rsidRPr="00A10B83" w:rsidRDefault="00C74A34" w:rsidP="00291772">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З 2008 до 2015</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року працював за сумісництвом на посаді юрисконсульта в Українському товаристві сліпих Дніпропетровського учбово-виробничого об’єднання «Луч». Протягом 2015–2019</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років працював у цьому ж підприємстві помічником генерального директора з правових питань.</w:t>
      </w:r>
    </w:p>
    <w:p w:rsidR="00C74A34" w:rsidRPr="00A10B83" w:rsidRDefault="00C74A34" w:rsidP="00CA38EA">
      <w:pPr>
        <w:spacing w:before="240" w:line="280" w:lineRule="exact"/>
        <w:ind w:left="709"/>
        <w:jc w:val="both"/>
        <w:rPr>
          <w:rFonts w:ascii="Times New Roman" w:eastAsia="Times New Roman" w:hAnsi="Times New Roman" w:cs="Times New Roman"/>
          <w:b/>
          <w:sz w:val="24"/>
          <w:szCs w:val="24"/>
        </w:rPr>
      </w:pPr>
      <w:r w:rsidRPr="00A10B83">
        <w:rPr>
          <w:rFonts w:ascii="Times New Roman" w:eastAsia="Times New Roman" w:hAnsi="Times New Roman" w:cs="Times New Roman"/>
          <w:b/>
          <w:sz w:val="24"/>
          <w:szCs w:val="24"/>
        </w:rPr>
        <w:lastRenderedPageBreak/>
        <w:t>2. Інформація про участь кандидата в конкурсі</w:t>
      </w:r>
    </w:p>
    <w:p w:rsidR="00CA38EA" w:rsidRPr="000F505E" w:rsidRDefault="00CA38EA" w:rsidP="00CA38EA">
      <w:pPr>
        <w:spacing w:line="280" w:lineRule="exact"/>
        <w:ind w:firstLine="709"/>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 xml:space="preserve">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w:t>
      </w:r>
      <w:r w:rsidRPr="000F505E">
        <w:rPr>
          <w:rFonts w:ascii="Times New Roman" w:hAnsi="Times New Roman" w:cs="Times New Roman"/>
          <w:sz w:val="24"/>
          <w:szCs w:val="24"/>
          <w:shd w:val="clear" w:color="auto" w:fill="FFFFFF"/>
          <w:lang w:eastAsia="ru-RU"/>
        </w:rPr>
        <w:t>а також затверджено умови його проведення (далі – Конкурс).</w:t>
      </w:r>
    </w:p>
    <w:p w:rsidR="00CA38EA" w:rsidRPr="000F505E" w:rsidRDefault="00CA38EA" w:rsidP="00CA38EA">
      <w:pPr>
        <w:spacing w:line="280" w:lineRule="exact"/>
        <w:ind w:firstLine="709"/>
        <w:jc w:val="both"/>
        <w:rPr>
          <w:rFonts w:ascii="Times New Roman" w:hAnsi="Times New Roman" w:cs="Times New Roman"/>
          <w:sz w:val="24"/>
          <w:szCs w:val="24"/>
        </w:rPr>
      </w:pPr>
      <w:r w:rsidRPr="000F505E">
        <w:rPr>
          <w:rFonts w:ascii="Times New Roman" w:hAnsi="Times New Roman" w:cs="Times New Roman"/>
          <w:sz w:val="24"/>
          <w:szCs w:val="24"/>
        </w:rPr>
        <w:t xml:space="preserve">Кваліфікаційне оцінювання для участі в </w:t>
      </w:r>
      <w:r>
        <w:rPr>
          <w:rFonts w:ascii="Times New Roman" w:hAnsi="Times New Roman" w:cs="Times New Roman"/>
          <w:sz w:val="24"/>
          <w:szCs w:val="24"/>
        </w:rPr>
        <w:t>К</w:t>
      </w:r>
      <w:r w:rsidRPr="000F505E">
        <w:rPr>
          <w:rFonts w:ascii="Times New Roman" w:hAnsi="Times New Roman" w:cs="Times New Roman"/>
          <w:sz w:val="24"/>
          <w:szCs w:val="24"/>
        </w:rPr>
        <w:t xml:space="preserve">онкурсі проводиться в порядку, визначеному Законом України «Про судоустрій і статус суддів», Законом України «Про Вищий антикорупційний суд» </w:t>
      </w:r>
      <w:r w:rsidRPr="000F505E">
        <w:rPr>
          <w:rFonts w:ascii="Times New Roman" w:eastAsia="Times New Roman" w:hAnsi="Times New Roman" w:cs="Times New Roman"/>
          <w:sz w:val="24"/>
          <w:szCs w:val="24"/>
        </w:rPr>
        <w:t>(далі – Закон № 2447-</w:t>
      </w:r>
      <w:r w:rsidRPr="000F505E">
        <w:rPr>
          <w:rFonts w:ascii="Times New Roman" w:eastAsia="Times New Roman" w:hAnsi="Times New Roman" w:cs="Times New Roman"/>
          <w:sz w:val="24"/>
          <w:szCs w:val="24"/>
          <w:lang w:val="en-US"/>
        </w:rPr>
        <w:t>V</w:t>
      </w:r>
      <w:r w:rsidRPr="000F505E">
        <w:rPr>
          <w:rFonts w:ascii="Times New Roman" w:eastAsia="Times New Roman" w:hAnsi="Times New Roman" w:cs="Times New Roman"/>
          <w:sz w:val="24"/>
          <w:szCs w:val="24"/>
        </w:rPr>
        <w:t xml:space="preserve">ІІІ) </w:t>
      </w:r>
      <w:r w:rsidRPr="000F505E">
        <w:rPr>
          <w:rFonts w:ascii="Times New Roman" w:hAnsi="Times New Roman" w:cs="Times New Roman"/>
          <w:sz w:val="24"/>
          <w:szCs w:val="24"/>
        </w:rPr>
        <w:t>та відповідними актами Комісії, з особливостями, встановленими параграфом 10 Регламенту Вищої кваліфікаційної комісії суддів України (далі</w:t>
      </w:r>
      <w:r>
        <w:rPr>
          <w:rFonts w:ascii="Times New Roman" w:hAnsi="Times New Roman" w:cs="Times New Roman"/>
          <w:sz w:val="24"/>
          <w:szCs w:val="24"/>
        </w:rPr>
        <w:t> </w:t>
      </w:r>
      <w:r w:rsidRPr="000F505E">
        <w:rPr>
          <w:rFonts w:ascii="Times New Roman" w:hAnsi="Times New Roman" w:cs="Times New Roman"/>
          <w:sz w:val="24"/>
          <w:szCs w:val="24"/>
        </w:rPr>
        <w:t>– Регламент).</w:t>
      </w:r>
    </w:p>
    <w:p w:rsidR="00CA38EA" w:rsidRPr="000F505E" w:rsidRDefault="00CA38EA" w:rsidP="00CA38EA">
      <w:pPr>
        <w:spacing w:line="280" w:lineRule="exact"/>
        <w:ind w:firstLine="709"/>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Частиною четвертою статті 8 Закону № 2447-</w:t>
      </w:r>
      <w:r w:rsidRPr="000F505E">
        <w:rPr>
          <w:rFonts w:ascii="Times New Roman" w:eastAsia="Times New Roman" w:hAnsi="Times New Roman" w:cs="Times New Roman"/>
          <w:sz w:val="24"/>
          <w:szCs w:val="24"/>
          <w:lang w:val="en-US"/>
        </w:rPr>
        <w:t>V</w:t>
      </w:r>
      <w:r w:rsidRPr="000F505E">
        <w:rPr>
          <w:rFonts w:ascii="Times New Roman" w:eastAsia="Times New Roman" w:hAnsi="Times New Roman" w:cs="Times New Roman"/>
          <w:sz w:val="24"/>
          <w:szCs w:val="24"/>
        </w:rPr>
        <w:t>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CA38EA" w:rsidRPr="000F505E" w:rsidRDefault="00CA38EA" w:rsidP="00CA38EA">
      <w:pPr>
        <w:spacing w:line="280" w:lineRule="exact"/>
        <w:ind w:firstLine="709"/>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Рішенням Комісії від 29 квітня 2024 року № 111/зп-24 призначено членів ГРМЕ.</w:t>
      </w:r>
    </w:p>
    <w:p w:rsidR="00C74A34" w:rsidRPr="00A10B83" w:rsidRDefault="00C74A34" w:rsidP="00291772">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 xml:space="preserve">Бублейник В.А. </w:t>
      </w:r>
      <w:r w:rsidR="00CA38EA" w:rsidRPr="00A10B83">
        <w:rPr>
          <w:rFonts w:ascii="Times New Roman" w:eastAsia="Times New Roman" w:hAnsi="Times New Roman" w:cs="Times New Roman"/>
          <w:sz w:val="24"/>
          <w:szCs w:val="24"/>
        </w:rPr>
        <w:t xml:space="preserve">14 липня 2025 року </w:t>
      </w:r>
      <w:r w:rsidR="00CA38EA">
        <w:rPr>
          <w:rFonts w:ascii="Times New Roman" w:eastAsia="Times New Roman" w:hAnsi="Times New Roman" w:cs="Times New Roman"/>
          <w:sz w:val="24"/>
          <w:szCs w:val="24"/>
        </w:rPr>
        <w:t>подав</w:t>
      </w:r>
      <w:r w:rsidRPr="00A10B83">
        <w:rPr>
          <w:rFonts w:ascii="Times New Roman" w:eastAsia="Times New Roman" w:hAnsi="Times New Roman" w:cs="Times New Roman"/>
          <w:sz w:val="24"/>
          <w:szCs w:val="24"/>
        </w:rPr>
        <w:t xml:space="preserve"> до Комісії заяв</w:t>
      </w:r>
      <w:r w:rsidR="00CA38EA">
        <w:rPr>
          <w:rFonts w:ascii="Times New Roman" w:eastAsia="Times New Roman" w:hAnsi="Times New Roman" w:cs="Times New Roman"/>
          <w:sz w:val="24"/>
          <w:szCs w:val="24"/>
        </w:rPr>
        <w:t>у</w:t>
      </w:r>
      <w:r w:rsidRPr="00A10B83">
        <w:rPr>
          <w:rFonts w:ascii="Times New Roman" w:eastAsia="Times New Roman" w:hAnsi="Times New Roman" w:cs="Times New Roman"/>
          <w:sz w:val="24"/>
          <w:szCs w:val="24"/>
        </w:rPr>
        <w:t xml:space="preserve"> </w:t>
      </w:r>
      <w:r w:rsidR="00CA38EA" w:rsidRPr="000F505E">
        <w:rPr>
          <w:rFonts w:ascii="Times New Roman" w:eastAsia="Times New Roman" w:hAnsi="Times New Roman" w:cs="Times New Roman"/>
          <w:sz w:val="24"/>
          <w:szCs w:val="24"/>
        </w:rPr>
        <w:t>про допуск до участі в конкурсі та про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w:t>
      </w:r>
      <w:r w:rsidR="00CA38EA">
        <w:rPr>
          <w:rFonts w:ascii="Times New Roman" w:eastAsia="Times New Roman" w:hAnsi="Times New Roman" w:cs="Times New Roman"/>
          <w:sz w:val="24"/>
          <w:szCs w:val="24"/>
        </w:rPr>
        <w:t>2</w:t>
      </w:r>
      <w:r w:rsidR="00CA38EA" w:rsidRPr="000F505E">
        <w:rPr>
          <w:rFonts w:ascii="Times New Roman" w:eastAsia="Times New Roman" w:hAnsi="Times New Roman" w:cs="Times New Roman"/>
          <w:sz w:val="24"/>
          <w:szCs w:val="24"/>
        </w:rPr>
        <w:t xml:space="preserve"> частини </w:t>
      </w:r>
      <w:r w:rsidR="00CA38EA">
        <w:rPr>
          <w:rFonts w:ascii="Times New Roman" w:eastAsia="Times New Roman" w:hAnsi="Times New Roman" w:cs="Times New Roman"/>
          <w:sz w:val="24"/>
          <w:szCs w:val="24"/>
        </w:rPr>
        <w:t>другої</w:t>
      </w:r>
      <w:r w:rsidR="00CA38EA" w:rsidRPr="000F505E">
        <w:rPr>
          <w:rFonts w:ascii="Times New Roman" w:eastAsia="Times New Roman" w:hAnsi="Times New Roman" w:cs="Times New Roman"/>
          <w:sz w:val="24"/>
          <w:szCs w:val="24"/>
        </w:rPr>
        <w:t xml:space="preserve"> статті </w:t>
      </w:r>
      <w:r w:rsidR="00CA38EA">
        <w:rPr>
          <w:rFonts w:ascii="Times New Roman" w:eastAsia="Times New Roman" w:hAnsi="Times New Roman" w:cs="Times New Roman"/>
          <w:sz w:val="24"/>
          <w:szCs w:val="24"/>
        </w:rPr>
        <w:t>7</w:t>
      </w:r>
      <w:r w:rsidR="00CA38EA" w:rsidRPr="000F505E">
        <w:rPr>
          <w:rFonts w:ascii="Times New Roman" w:eastAsia="Times New Roman" w:hAnsi="Times New Roman" w:cs="Times New Roman"/>
          <w:sz w:val="24"/>
          <w:szCs w:val="24"/>
        </w:rPr>
        <w:t xml:space="preserve"> </w:t>
      </w:r>
      <w:r w:rsidR="00CA38EA" w:rsidRPr="000F505E">
        <w:rPr>
          <w:rFonts w:ascii="Times New Roman" w:hAnsi="Times New Roman" w:cs="Times New Roman"/>
          <w:sz w:val="24"/>
          <w:szCs w:val="24"/>
        </w:rPr>
        <w:t xml:space="preserve">Закону </w:t>
      </w:r>
      <w:r w:rsidR="00CA38EA" w:rsidRPr="000F505E">
        <w:rPr>
          <w:rFonts w:ascii="Times New Roman" w:eastAsia="Times New Roman" w:hAnsi="Times New Roman" w:cs="Times New Roman"/>
          <w:sz w:val="24"/>
          <w:szCs w:val="24"/>
        </w:rPr>
        <w:t>№ 2447-</w:t>
      </w:r>
      <w:r w:rsidR="00CA38EA" w:rsidRPr="000F505E">
        <w:rPr>
          <w:rFonts w:ascii="Times New Roman" w:eastAsia="Times New Roman" w:hAnsi="Times New Roman" w:cs="Times New Roman"/>
          <w:sz w:val="24"/>
          <w:szCs w:val="24"/>
          <w:lang w:val="en-US"/>
        </w:rPr>
        <w:t>V</w:t>
      </w:r>
      <w:r w:rsidR="00CA38EA" w:rsidRPr="000F505E">
        <w:rPr>
          <w:rFonts w:ascii="Times New Roman" w:eastAsia="Times New Roman" w:hAnsi="Times New Roman" w:cs="Times New Roman"/>
          <w:sz w:val="24"/>
          <w:szCs w:val="24"/>
        </w:rPr>
        <w:t>ІІІ.</w:t>
      </w:r>
    </w:p>
    <w:p w:rsidR="00C74A34" w:rsidRPr="00A10B83" w:rsidRDefault="00C74A34" w:rsidP="00291772">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Рішенням Комісії від 18</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вересня 2025</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року №</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42/вс-25 кандидата допущено до проходження кваліфікаційного оцінювання для участі в конкурсі.</w:t>
      </w:r>
    </w:p>
    <w:p w:rsidR="00CA38EA" w:rsidRPr="000F505E" w:rsidRDefault="00CA38EA" w:rsidP="00CA38EA">
      <w:pPr>
        <w:spacing w:line="280" w:lineRule="exact"/>
        <w:ind w:firstLine="709"/>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CA38EA" w:rsidRPr="000F505E" w:rsidRDefault="00CA38EA" w:rsidP="00CA38EA">
      <w:pPr>
        <w:spacing w:line="280" w:lineRule="exact"/>
        <w:ind w:firstLine="851"/>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отримав 40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ВАКС.</w:t>
      </w:r>
    </w:p>
    <w:p w:rsidR="00C74A34" w:rsidRPr="00A10B83" w:rsidRDefault="00C74A34" w:rsidP="00291772">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Рішенням Комісії від 14</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жовтня 2025</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року №</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 xml:space="preserve">187/зп-25 затверджено результати тестування загальних знань у сфері права та знань зі спеціалізації </w:t>
      </w:r>
      <w:r w:rsidR="00CA38EA">
        <w:rPr>
          <w:rFonts w:ascii="Times New Roman" w:eastAsia="Times New Roman" w:hAnsi="Times New Roman" w:cs="Times New Roman"/>
          <w:sz w:val="24"/>
          <w:szCs w:val="24"/>
        </w:rPr>
        <w:t>ВАКС</w:t>
      </w:r>
      <w:r w:rsidRPr="00A10B83">
        <w:rPr>
          <w:rFonts w:ascii="Times New Roman" w:eastAsia="Times New Roman" w:hAnsi="Times New Roman" w:cs="Times New Roman"/>
          <w:sz w:val="24"/>
          <w:szCs w:val="24"/>
        </w:rPr>
        <w:t>, кандидат отримав 140</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 xml:space="preserve">балів. Цим же рішенням Комісії його допущено до третього етапу кваліфікаційного іспиту – тестування когнітивних здібностей. </w:t>
      </w:r>
    </w:p>
    <w:p w:rsidR="00C74A34" w:rsidRPr="00A10B83" w:rsidRDefault="00C74A34" w:rsidP="00291772">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Рішенням Комісії від 29</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жовтня 2025</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року №</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195/зп-25 затверджено результати тестування когнітивних здібностей, згідно з якими кандидат отримав 40,94</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 xml:space="preserve">балів. </w:t>
      </w:r>
      <w:r w:rsidR="00CA38EA" w:rsidRPr="000F505E">
        <w:rPr>
          <w:rFonts w:ascii="Times New Roman" w:eastAsia="Times New Roman" w:hAnsi="Times New Roman" w:cs="Times New Roman"/>
          <w:sz w:val="24"/>
          <w:szCs w:val="24"/>
        </w:rPr>
        <w:t>Цим же рішенням Комісії його допущено до четвертого етапу кваліфікаційного іспиту – виконання практичного завдання зі спеціалізації ВАКС.</w:t>
      </w:r>
    </w:p>
    <w:p w:rsidR="00C74A34" w:rsidRPr="00A10B83" w:rsidRDefault="00C74A34" w:rsidP="00291772">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Рішенням Комісії від 22</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грудня 2025</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року №</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223/зп-25 затверджено результати виконання практичного завдання, кандидат отримав 114,25</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 xml:space="preserve">балів. </w:t>
      </w:r>
    </w:p>
    <w:p w:rsidR="00C74A34" w:rsidRPr="00A10B83" w:rsidRDefault="00C74A34" w:rsidP="00291772">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Рішенням Комісії від 04</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лютого 2026</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року №</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 xml:space="preserve">7/зп-26 кандидата </w:t>
      </w:r>
      <w:r w:rsidR="00CA38EA">
        <w:rPr>
          <w:rFonts w:ascii="Times New Roman" w:eastAsia="Times New Roman" w:hAnsi="Times New Roman" w:cs="Times New Roman"/>
          <w:sz w:val="24"/>
          <w:szCs w:val="24"/>
        </w:rPr>
        <w:t xml:space="preserve">допущено </w:t>
      </w:r>
      <w:r w:rsidRPr="00A10B83">
        <w:rPr>
          <w:rFonts w:ascii="Times New Roman" w:eastAsia="Times New Roman" w:hAnsi="Times New Roman" w:cs="Times New Roman"/>
          <w:sz w:val="24"/>
          <w:szCs w:val="24"/>
        </w:rPr>
        <w:t>до другого етапу кваліфікаційного оцінювання – «Дослідження досьє та проведення співбесіди».</w:t>
      </w:r>
    </w:p>
    <w:p w:rsidR="00CA38EA" w:rsidRPr="000F505E" w:rsidRDefault="00CA38EA" w:rsidP="00CA38EA">
      <w:pPr>
        <w:spacing w:line="280" w:lineRule="exact"/>
        <w:ind w:firstLine="851"/>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Згідно з положеннями частини п’ятої статті 8 Закону № 2447-</w:t>
      </w:r>
      <w:r w:rsidRPr="000F505E">
        <w:rPr>
          <w:rFonts w:ascii="Times New Roman" w:eastAsia="Times New Roman" w:hAnsi="Times New Roman" w:cs="Times New Roman"/>
          <w:sz w:val="24"/>
          <w:szCs w:val="24"/>
          <w:lang w:val="en-US"/>
        </w:rPr>
        <w:t>V</w:t>
      </w:r>
      <w:r w:rsidRPr="000F505E">
        <w:rPr>
          <w:rFonts w:ascii="Times New Roman" w:eastAsia="Times New Roman" w:hAnsi="Times New Roman" w:cs="Times New Roman"/>
          <w:sz w:val="24"/>
          <w:szCs w:val="24"/>
        </w:rPr>
        <w:t xml:space="preserve">ІІІ ГРМЕ ініційовано розгляд у спеціальному спільному засіданні питання відповідності кандидата на посаду судді </w:t>
      </w:r>
      <w:r>
        <w:rPr>
          <w:rFonts w:ascii="Times New Roman" w:eastAsia="Times New Roman" w:hAnsi="Times New Roman" w:cs="Times New Roman"/>
          <w:sz w:val="24"/>
          <w:szCs w:val="24"/>
        </w:rPr>
        <w:t>Бублейника В.А.</w:t>
      </w:r>
      <w:r w:rsidRPr="000F505E">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C74A34" w:rsidRDefault="00CA38EA" w:rsidP="00291772">
      <w:pPr>
        <w:spacing w:line="280" w:lineRule="exact"/>
        <w:ind w:firstLine="709"/>
        <w:jc w:val="both"/>
        <w:rPr>
          <w:rFonts w:ascii="Times New Roman" w:eastAsia="Times New Roman" w:hAnsi="Times New Roman" w:cs="Times New Roman"/>
          <w:sz w:val="24"/>
          <w:szCs w:val="24"/>
        </w:rPr>
      </w:pPr>
      <w:r w:rsidRPr="000F505E">
        <w:rPr>
          <w:rFonts w:ascii="Times New Roman" w:eastAsia="Times New Roman" w:hAnsi="Times New Roman" w:cs="Times New Roman"/>
          <w:sz w:val="24"/>
          <w:szCs w:val="24"/>
        </w:rPr>
        <w:t xml:space="preserve">Комісією та ГРМЕ </w:t>
      </w:r>
      <w:r w:rsidRPr="00A10B83">
        <w:rPr>
          <w:rFonts w:ascii="Times New Roman" w:eastAsia="Times New Roman" w:hAnsi="Times New Roman" w:cs="Times New Roman"/>
          <w:sz w:val="24"/>
          <w:szCs w:val="24"/>
        </w:rPr>
        <w:t>06</w:t>
      </w:r>
      <w:r>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березня 2026</w:t>
      </w:r>
      <w:r>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 xml:space="preserve">року </w:t>
      </w:r>
      <w:r w:rsidRPr="000F505E">
        <w:rPr>
          <w:rFonts w:ascii="Times New Roman" w:eastAsia="Times New Roman" w:hAnsi="Times New Roman" w:cs="Times New Roman"/>
          <w:sz w:val="24"/>
          <w:szCs w:val="24"/>
        </w:rPr>
        <w:t xml:space="preserve">проведено спеціальне спільне засідання стосовно кандидата </w:t>
      </w:r>
      <w:r w:rsidR="00C74A34" w:rsidRPr="00C74A34">
        <w:rPr>
          <w:rFonts w:ascii="Times New Roman" w:eastAsia="Times New Roman" w:hAnsi="Times New Roman" w:cs="Times New Roman"/>
          <w:sz w:val="24"/>
          <w:szCs w:val="24"/>
        </w:rPr>
        <w:t>(</w:t>
      </w:r>
      <w:hyperlink r:id="rId9" w:history="1">
        <w:r w:rsidR="00EE4DDA" w:rsidRPr="00D82540">
          <w:rPr>
            <w:rStyle w:val="af"/>
            <w:rFonts w:ascii="Times New Roman" w:eastAsia="Times New Roman" w:hAnsi="Times New Roman" w:cs="Times New Roman"/>
            <w:sz w:val="24"/>
            <w:szCs w:val="24"/>
          </w:rPr>
          <w:t>https://www.youtube.com/live/qfqBa-VyjQ4?si=oFEtINXG9knlofmN</w:t>
        </w:r>
      </w:hyperlink>
      <w:r w:rsidR="00C74A34" w:rsidRPr="00C74A34">
        <w:rPr>
          <w:rFonts w:ascii="Times New Roman" w:eastAsia="Times New Roman" w:hAnsi="Times New Roman" w:cs="Times New Roman"/>
          <w:sz w:val="24"/>
          <w:szCs w:val="24"/>
        </w:rPr>
        <w:t>).</w:t>
      </w:r>
    </w:p>
    <w:p w:rsidR="00EE4DDA" w:rsidRPr="00C74A34" w:rsidRDefault="00EE4DDA" w:rsidP="00C74A34">
      <w:pPr>
        <w:spacing w:line="280" w:lineRule="exact"/>
        <w:ind w:firstLine="567"/>
        <w:jc w:val="both"/>
        <w:rPr>
          <w:rFonts w:ascii="Times New Roman" w:eastAsia="Times New Roman" w:hAnsi="Times New Roman" w:cs="Times New Roman"/>
          <w:sz w:val="24"/>
          <w:szCs w:val="24"/>
        </w:rPr>
      </w:pPr>
    </w:p>
    <w:p w:rsidR="00C74A34" w:rsidRPr="00A10B83" w:rsidRDefault="00C74A34" w:rsidP="00CA38EA">
      <w:pPr>
        <w:spacing w:before="240" w:line="280" w:lineRule="exact"/>
        <w:ind w:left="709"/>
        <w:jc w:val="both"/>
        <w:rPr>
          <w:rFonts w:ascii="Times New Roman" w:eastAsia="Times New Roman" w:hAnsi="Times New Roman" w:cs="Times New Roman"/>
          <w:b/>
          <w:sz w:val="24"/>
          <w:szCs w:val="24"/>
        </w:rPr>
      </w:pPr>
      <w:r w:rsidRPr="00A10B83">
        <w:rPr>
          <w:rFonts w:ascii="Times New Roman" w:eastAsia="Times New Roman" w:hAnsi="Times New Roman" w:cs="Times New Roman"/>
          <w:b/>
          <w:sz w:val="24"/>
          <w:szCs w:val="24"/>
        </w:rPr>
        <w:lastRenderedPageBreak/>
        <w:t>3. Обставини, які досліджувалися</w:t>
      </w:r>
    </w:p>
    <w:p w:rsidR="00CA38EA" w:rsidRPr="00380CBB" w:rsidRDefault="00CA38EA" w:rsidP="00CA38EA">
      <w:pPr>
        <w:spacing w:line="280" w:lineRule="exact"/>
        <w:ind w:firstLine="709"/>
        <w:jc w:val="both"/>
        <w:rPr>
          <w:rFonts w:ascii="Times New Roman" w:eastAsia="Times New Roman" w:hAnsi="Times New Roman" w:cs="Times New Roman"/>
          <w:sz w:val="24"/>
          <w:szCs w:val="24"/>
        </w:rPr>
      </w:pPr>
      <w:r w:rsidRPr="00380CBB">
        <w:rPr>
          <w:rFonts w:ascii="Times New Roman" w:eastAsia="Times New Roman" w:hAnsi="Times New Roman" w:cs="Times New Roman"/>
          <w:sz w:val="24"/>
          <w:szCs w:val="24"/>
        </w:rPr>
        <w:t>Комісія та ГРМЕ ретельно проаналізували усю зібрану інформацію, що могла мати значення для цілей кваліфікаційного оцінювання відповідності кандидата критеріям</w:t>
      </w:r>
      <w:r>
        <w:rPr>
          <w:rFonts w:ascii="Times New Roman" w:eastAsia="Times New Roman" w:hAnsi="Times New Roman" w:cs="Times New Roman"/>
          <w:sz w:val="24"/>
          <w:szCs w:val="24"/>
        </w:rPr>
        <w:t>, визначеним частиною четвертою статті 8</w:t>
      </w:r>
      <w:r w:rsidRPr="00380CBB">
        <w:rPr>
          <w:rFonts w:ascii="Times New Roman" w:eastAsia="Times New Roman" w:hAnsi="Times New Roman" w:cs="Times New Roman"/>
          <w:sz w:val="24"/>
          <w:szCs w:val="24"/>
        </w:rPr>
        <w:t xml:space="preserve"> Закону </w:t>
      </w:r>
      <w:r>
        <w:rPr>
          <w:rFonts w:ascii="Times New Roman" w:eastAsia="Times New Roman" w:hAnsi="Times New Roman" w:cs="Times New Roman"/>
          <w:sz w:val="24"/>
          <w:szCs w:val="24"/>
        </w:rPr>
        <w:t>№ 2447-</w:t>
      </w:r>
      <w:r>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rPr>
        <w:t>ІІІ</w:t>
      </w:r>
      <w:r w:rsidRPr="00380CBB">
        <w:rPr>
          <w:rFonts w:ascii="Times New Roman" w:eastAsia="Times New Roman" w:hAnsi="Times New Roman" w:cs="Times New Roman"/>
          <w:sz w:val="24"/>
          <w:szCs w:val="24"/>
        </w:rPr>
        <w:t xml:space="preserve">, а також наявності знань та практичних навичок для розгляду справ, віднесених до підсудності </w:t>
      </w:r>
      <w:r>
        <w:rPr>
          <w:rFonts w:ascii="Times New Roman" w:eastAsia="Times New Roman" w:hAnsi="Times New Roman" w:cs="Times New Roman"/>
          <w:sz w:val="24"/>
          <w:szCs w:val="24"/>
        </w:rPr>
        <w:t>ВАКС</w:t>
      </w:r>
      <w:r w:rsidRPr="00380CBB">
        <w:rPr>
          <w:rFonts w:ascii="Times New Roman" w:eastAsia="Times New Roman" w:hAnsi="Times New Roman" w:cs="Times New Roman"/>
          <w:sz w:val="24"/>
          <w:szCs w:val="24"/>
        </w:rPr>
        <w:t>. Комісія та ГРМЕ, зокрема, досліджували такі обставини.</w:t>
      </w:r>
    </w:p>
    <w:p w:rsidR="00C74A34" w:rsidRPr="00A10B83" w:rsidRDefault="00C74A34" w:rsidP="00CA38EA">
      <w:pPr>
        <w:spacing w:before="240" w:line="280" w:lineRule="exact"/>
        <w:ind w:firstLine="709"/>
        <w:jc w:val="both"/>
        <w:rPr>
          <w:rFonts w:ascii="Times New Roman" w:eastAsia="Times New Roman" w:hAnsi="Times New Roman" w:cs="Times New Roman"/>
          <w:b/>
          <w:sz w:val="24"/>
          <w:szCs w:val="24"/>
        </w:rPr>
      </w:pPr>
      <w:r w:rsidRPr="00A10B83">
        <w:rPr>
          <w:rFonts w:ascii="Times New Roman" w:eastAsia="Times New Roman" w:hAnsi="Times New Roman" w:cs="Times New Roman"/>
          <w:b/>
          <w:sz w:val="24"/>
          <w:szCs w:val="24"/>
        </w:rPr>
        <w:t xml:space="preserve">3.1. </w:t>
      </w:r>
      <w:r w:rsidR="00CA38EA">
        <w:rPr>
          <w:rFonts w:ascii="Times New Roman" w:eastAsia="Times New Roman" w:hAnsi="Times New Roman" w:cs="Times New Roman"/>
          <w:b/>
          <w:sz w:val="24"/>
          <w:szCs w:val="24"/>
        </w:rPr>
        <w:t>Стосовно</w:t>
      </w:r>
      <w:r w:rsidRPr="00A10B83">
        <w:rPr>
          <w:rFonts w:ascii="Times New Roman" w:eastAsia="Times New Roman" w:hAnsi="Times New Roman" w:cs="Times New Roman"/>
          <w:b/>
          <w:sz w:val="24"/>
          <w:szCs w:val="24"/>
        </w:rPr>
        <w:t xml:space="preserve"> недекларування вартості об’єктів генерації сонячної електроенергії</w:t>
      </w:r>
    </w:p>
    <w:p w:rsidR="00C74A34"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У декларації особи, уповноваженої на виконання функцій держави або місцевого самоврядування (далі – майнова декларація), за 2024</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рік у розділі</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 xml:space="preserve">3 «Об’єкти нерухомості» кандидат серед інших об’єктів нерухомості задекларував </w:t>
      </w:r>
      <w:r w:rsidR="00CA38EA">
        <w:rPr>
          <w:rFonts w:ascii="Times New Roman" w:eastAsia="Times New Roman" w:hAnsi="Times New Roman" w:cs="Times New Roman"/>
          <w:sz w:val="24"/>
          <w:szCs w:val="24"/>
        </w:rPr>
        <w:t>дев’ять</w:t>
      </w:r>
      <w:r w:rsidRPr="00A10B83">
        <w:rPr>
          <w:rFonts w:ascii="Times New Roman" w:eastAsia="Times New Roman" w:hAnsi="Times New Roman" w:cs="Times New Roman"/>
          <w:sz w:val="24"/>
          <w:szCs w:val="24"/>
        </w:rPr>
        <w:t xml:space="preserve"> житлових будинків, розташованих у с.</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 xml:space="preserve">Чернеччина </w:t>
      </w:r>
      <w:proofErr w:type="spellStart"/>
      <w:r w:rsidRPr="00A10B83">
        <w:rPr>
          <w:rFonts w:ascii="Times New Roman" w:eastAsia="Times New Roman" w:hAnsi="Times New Roman" w:cs="Times New Roman"/>
          <w:sz w:val="24"/>
          <w:szCs w:val="24"/>
        </w:rPr>
        <w:t>Самарівського</w:t>
      </w:r>
      <w:proofErr w:type="spellEnd"/>
      <w:r w:rsidRPr="00A10B83">
        <w:rPr>
          <w:rFonts w:ascii="Times New Roman" w:eastAsia="Times New Roman" w:hAnsi="Times New Roman" w:cs="Times New Roman"/>
          <w:sz w:val="24"/>
          <w:szCs w:val="24"/>
        </w:rPr>
        <w:t xml:space="preserve"> району Дніпропетровської області та </w:t>
      </w:r>
      <w:r w:rsidR="00CA38EA">
        <w:rPr>
          <w:rFonts w:ascii="Times New Roman" w:eastAsia="Times New Roman" w:hAnsi="Times New Roman" w:cs="Times New Roman"/>
          <w:sz w:val="24"/>
          <w:szCs w:val="24"/>
        </w:rPr>
        <w:t>два</w:t>
      </w:r>
      <w:r w:rsidRPr="00A10B83">
        <w:rPr>
          <w:rFonts w:ascii="Times New Roman" w:eastAsia="Times New Roman" w:hAnsi="Times New Roman" w:cs="Times New Roman"/>
          <w:sz w:val="24"/>
          <w:szCs w:val="24"/>
        </w:rPr>
        <w:t xml:space="preserve"> житлов</w:t>
      </w:r>
      <w:r w:rsidR="00CA38EA">
        <w:rPr>
          <w:rFonts w:ascii="Times New Roman" w:eastAsia="Times New Roman" w:hAnsi="Times New Roman" w:cs="Times New Roman"/>
          <w:sz w:val="24"/>
          <w:szCs w:val="24"/>
        </w:rPr>
        <w:t>і</w:t>
      </w:r>
      <w:r w:rsidRPr="00A10B83">
        <w:rPr>
          <w:rFonts w:ascii="Times New Roman" w:eastAsia="Times New Roman" w:hAnsi="Times New Roman" w:cs="Times New Roman"/>
          <w:sz w:val="24"/>
          <w:szCs w:val="24"/>
        </w:rPr>
        <w:t xml:space="preserve"> будинки, розташован</w:t>
      </w:r>
      <w:r w:rsidR="00CA38EA">
        <w:rPr>
          <w:rFonts w:ascii="Times New Roman" w:eastAsia="Times New Roman" w:hAnsi="Times New Roman" w:cs="Times New Roman"/>
          <w:sz w:val="24"/>
          <w:szCs w:val="24"/>
        </w:rPr>
        <w:t>і</w:t>
      </w:r>
      <w:r w:rsidRPr="00A10B83">
        <w:rPr>
          <w:rFonts w:ascii="Times New Roman" w:eastAsia="Times New Roman" w:hAnsi="Times New Roman" w:cs="Times New Roman"/>
          <w:sz w:val="24"/>
          <w:szCs w:val="24"/>
        </w:rPr>
        <w:t xml:space="preserve"> у с.</w:t>
      </w:r>
      <w:r w:rsidR="00CA38EA">
        <w:rPr>
          <w:rFonts w:ascii="Times New Roman" w:eastAsia="Times New Roman" w:hAnsi="Times New Roman" w:cs="Times New Roman"/>
          <w:sz w:val="24"/>
          <w:szCs w:val="24"/>
        </w:rPr>
        <w:t> </w:t>
      </w:r>
      <w:proofErr w:type="spellStart"/>
      <w:r w:rsidRPr="00A10B83">
        <w:rPr>
          <w:rFonts w:ascii="Times New Roman" w:eastAsia="Times New Roman" w:hAnsi="Times New Roman" w:cs="Times New Roman"/>
          <w:sz w:val="24"/>
          <w:szCs w:val="24"/>
        </w:rPr>
        <w:t>Знаменівське</w:t>
      </w:r>
      <w:proofErr w:type="spellEnd"/>
      <w:r w:rsidRPr="00A10B83">
        <w:rPr>
          <w:rFonts w:ascii="Times New Roman" w:eastAsia="Times New Roman" w:hAnsi="Times New Roman" w:cs="Times New Roman"/>
          <w:sz w:val="24"/>
          <w:szCs w:val="24"/>
        </w:rPr>
        <w:t xml:space="preserve"> Синельниківського району Дніпропетровської області. Усі зазначені житлові будинки були набуті кандидатом протягом 2019</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року або на початку 2020</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року.</w:t>
      </w:r>
    </w:p>
    <w:p w:rsidR="00C74A34"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У майновій декларації за 2024</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рік кандидат задекларував дохід від продажу електричної енергії за зеленим тарифом від ТОВ</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«Дніпровські енергетичні послуги» у розмірі 4</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897</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699</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грн. Також згідно з даними Державної податкової служби України загальний дохід кандидата від ТОВ</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«Дніпровські енергетичні послуги» за період з 2019 до 2025</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 xml:space="preserve">року </w:t>
      </w:r>
      <w:r w:rsidR="00CA38EA">
        <w:rPr>
          <w:rFonts w:ascii="Times New Roman" w:eastAsia="Times New Roman" w:hAnsi="Times New Roman" w:cs="Times New Roman"/>
          <w:sz w:val="24"/>
          <w:szCs w:val="24"/>
        </w:rPr>
        <w:t>становив</w:t>
      </w:r>
      <w:r w:rsidRPr="00A10B83">
        <w:rPr>
          <w:rFonts w:ascii="Times New Roman" w:eastAsia="Times New Roman" w:hAnsi="Times New Roman" w:cs="Times New Roman"/>
          <w:sz w:val="24"/>
          <w:szCs w:val="24"/>
        </w:rPr>
        <w:t xml:space="preserve"> 20</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401</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761</w:t>
      </w:r>
      <w:r w:rsidR="00CA38E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грн.</w:t>
      </w:r>
    </w:p>
    <w:p w:rsidR="00C74A34"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У письмових поясненнях, наданих на запит ГРМЕ, та під час спеціального спільного засідання</w:t>
      </w:r>
      <w:r w:rsidR="00CA38EA">
        <w:rPr>
          <w:rFonts w:ascii="Times New Roman" w:eastAsia="Times New Roman" w:hAnsi="Times New Roman" w:cs="Times New Roman"/>
          <w:sz w:val="24"/>
          <w:szCs w:val="24"/>
        </w:rPr>
        <w:t>,</w:t>
      </w:r>
      <w:r w:rsidRPr="00A10B83">
        <w:rPr>
          <w:rFonts w:ascii="Times New Roman" w:eastAsia="Times New Roman" w:hAnsi="Times New Roman" w:cs="Times New Roman"/>
          <w:sz w:val="24"/>
          <w:szCs w:val="24"/>
        </w:rPr>
        <w:t xml:space="preserve"> кандидат </w:t>
      </w:r>
      <w:r w:rsidR="00CA38EA">
        <w:rPr>
          <w:rFonts w:ascii="Times New Roman" w:eastAsia="Times New Roman" w:hAnsi="Times New Roman" w:cs="Times New Roman"/>
          <w:sz w:val="24"/>
          <w:szCs w:val="24"/>
        </w:rPr>
        <w:t>зазначив</w:t>
      </w:r>
      <w:r w:rsidRPr="00A10B83">
        <w:rPr>
          <w:rFonts w:ascii="Times New Roman" w:eastAsia="Times New Roman" w:hAnsi="Times New Roman" w:cs="Times New Roman"/>
          <w:sz w:val="24"/>
          <w:szCs w:val="24"/>
        </w:rPr>
        <w:t xml:space="preserve">, що на земельних ділянках, де розташовані </w:t>
      </w:r>
      <w:r w:rsidR="00CA38EA">
        <w:rPr>
          <w:rFonts w:ascii="Times New Roman" w:eastAsia="Times New Roman" w:hAnsi="Times New Roman" w:cs="Times New Roman"/>
          <w:sz w:val="24"/>
          <w:szCs w:val="24"/>
        </w:rPr>
        <w:t>вказані</w:t>
      </w:r>
      <w:r w:rsidRPr="00A10B83">
        <w:rPr>
          <w:rFonts w:ascii="Times New Roman" w:eastAsia="Times New Roman" w:hAnsi="Times New Roman" w:cs="Times New Roman"/>
          <w:sz w:val="24"/>
          <w:szCs w:val="24"/>
        </w:rPr>
        <w:t xml:space="preserve"> житлові будинки, встановлено системи сонячних панелей.</w:t>
      </w:r>
    </w:p>
    <w:p w:rsidR="00C74A34" w:rsidRPr="00A10B83" w:rsidRDefault="00CA38EA" w:rsidP="00537C75">
      <w:pPr>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Стосовно</w:t>
      </w:r>
      <w:r w:rsidR="00C74A34" w:rsidRPr="00A10B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дев’яти</w:t>
      </w:r>
      <w:r w:rsidR="00C74A34" w:rsidRPr="00A10B83">
        <w:rPr>
          <w:rFonts w:ascii="Times New Roman" w:eastAsia="Times New Roman" w:hAnsi="Times New Roman" w:cs="Times New Roman"/>
          <w:sz w:val="24"/>
          <w:szCs w:val="24"/>
        </w:rPr>
        <w:t xml:space="preserve"> будинків у с.</w:t>
      </w:r>
      <w:r>
        <w:rPr>
          <w:rFonts w:ascii="Times New Roman" w:eastAsia="Times New Roman" w:hAnsi="Times New Roman" w:cs="Times New Roman"/>
          <w:sz w:val="24"/>
          <w:szCs w:val="24"/>
        </w:rPr>
        <w:t> </w:t>
      </w:r>
      <w:r w:rsidR="00C74A34" w:rsidRPr="00A10B83">
        <w:rPr>
          <w:rFonts w:ascii="Times New Roman" w:eastAsia="Times New Roman" w:hAnsi="Times New Roman" w:cs="Times New Roman"/>
          <w:sz w:val="24"/>
          <w:szCs w:val="24"/>
        </w:rPr>
        <w:t xml:space="preserve">Чернеччина кандидат повідомив, що </w:t>
      </w:r>
      <w:r>
        <w:rPr>
          <w:rFonts w:ascii="Times New Roman" w:eastAsia="Times New Roman" w:hAnsi="Times New Roman" w:cs="Times New Roman"/>
          <w:sz w:val="24"/>
          <w:szCs w:val="24"/>
        </w:rPr>
        <w:t>два</w:t>
      </w:r>
      <w:r w:rsidR="00C74A34" w:rsidRPr="00A10B83">
        <w:rPr>
          <w:rFonts w:ascii="Times New Roman" w:eastAsia="Times New Roman" w:hAnsi="Times New Roman" w:cs="Times New Roman"/>
          <w:sz w:val="24"/>
          <w:szCs w:val="24"/>
        </w:rPr>
        <w:t xml:space="preserve"> з них були придбані відповідно до договорів купівлі-продажу за 19</w:t>
      </w:r>
      <w:r>
        <w:rPr>
          <w:rFonts w:ascii="Times New Roman" w:eastAsia="Times New Roman" w:hAnsi="Times New Roman" w:cs="Times New Roman"/>
          <w:sz w:val="24"/>
          <w:szCs w:val="24"/>
        </w:rPr>
        <w:t> </w:t>
      </w:r>
      <w:r w:rsidR="00C74A34" w:rsidRPr="00A10B83">
        <w:rPr>
          <w:rFonts w:ascii="Times New Roman" w:eastAsia="Times New Roman" w:hAnsi="Times New Roman" w:cs="Times New Roman"/>
          <w:sz w:val="24"/>
          <w:szCs w:val="24"/>
        </w:rPr>
        <w:t>212</w:t>
      </w:r>
      <w:r>
        <w:rPr>
          <w:rFonts w:ascii="Times New Roman" w:eastAsia="Times New Roman" w:hAnsi="Times New Roman" w:cs="Times New Roman"/>
          <w:sz w:val="24"/>
          <w:szCs w:val="24"/>
        </w:rPr>
        <w:t> </w:t>
      </w:r>
      <w:r w:rsidR="00C74A34" w:rsidRPr="00A10B83">
        <w:rPr>
          <w:rFonts w:ascii="Times New Roman" w:eastAsia="Times New Roman" w:hAnsi="Times New Roman" w:cs="Times New Roman"/>
          <w:sz w:val="24"/>
          <w:szCs w:val="24"/>
        </w:rPr>
        <w:t>грн та 12</w:t>
      </w:r>
      <w:r>
        <w:rPr>
          <w:rFonts w:ascii="Times New Roman" w:eastAsia="Times New Roman" w:hAnsi="Times New Roman" w:cs="Times New Roman"/>
          <w:sz w:val="24"/>
          <w:szCs w:val="24"/>
        </w:rPr>
        <w:t> </w:t>
      </w:r>
      <w:r w:rsidR="00C74A34" w:rsidRPr="00A10B83">
        <w:rPr>
          <w:rFonts w:ascii="Times New Roman" w:eastAsia="Times New Roman" w:hAnsi="Times New Roman" w:cs="Times New Roman"/>
          <w:sz w:val="24"/>
          <w:szCs w:val="24"/>
        </w:rPr>
        <w:t>500</w:t>
      </w:r>
      <w:r>
        <w:rPr>
          <w:rFonts w:ascii="Times New Roman" w:eastAsia="Times New Roman" w:hAnsi="Times New Roman" w:cs="Times New Roman"/>
          <w:sz w:val="24"/>
          <w:szCs w:val="24"/>
        </w:rPr>
        <w:t> </w:t>
      </w:r>
      <w:r w:rsidR="00C74A34" w:rsidRPr="00A10B83">
        <w:rPr>
          <w:rFonts w:ascii="Times New Roman" w:eastAsia="Times New Roman" w:hAnsi="Times New Roman" w:cs="Times New Roman"/>
          <w:sz w:val="24"/>
          <w:szCs w:val="24"/>
        </w:rPr>
        <w:t xml:space="preserve">грн, а </w:t>
      </w:r>
      <w:r>
        <w:rPr>
          <w:rFonts w:ascii="Times New Roman" w:eastAsia="Times New Roman" w:hAnsi="Times New Roman" w:cs="Times New Roman"/>
          <w:sz w:val="24"/>
          <w:szCs w:val="24"/>
        </w:rPr>
        <w:t>сім</w:t>
      </w:r>
      <w:r w:rsidR="00C74A34" w:rsidRPr="00A10B83">
        <w:rPr>
          <w:rFonts w:ascii="Times New Roman" w:eastAsia="Times New Roman" w:hAnsi="Times New Roman" w:cs="Times New Roman"/>
          <w:sz w:val="24"/>
          <w:szCs w:val="24"/>
        </w:rPr>
        <w:t xml:space="preserve"> житлових будинків були передані кандидату місцевою радою безоплатно. Пояснюючи причини такого рішення органу місцевого самоврядування, кандидат зазначив, що така передача майна є вигідною для громади, оскільки місцевий бюджет отримує стабільні надходження від сплати податку на нерухомість та податків з доходу, що генерується від продажу електроенергії, а земельні ділянки під будинками залишаються </w:t>
      </w:r>
      <w:r>
        <w:rPr>
          <w:rFonts w:ascii="Times New Roman" w:eastAsia="Times New Roman" w:hAnsi="Times New Roman" w:cs="Times New Roman"/>
          <w:sz w:val="24"/>
          <w:szCs w:val="24"/>
        </w:rPr>
        <w:t>в</w:t>
      </w:r>
      <w:r w:rsidR="00C74A34" w:rsidRPr="00A10B83">
        <w:rPr>
          <w:rFonts w:ascii="Times New Roman" w:eastAsia="Times New Roman" w:hAnsi="Times New Roman" w:cs="Times New Roman"/>
          <w:sz w:val="24"/>
          <w:szCs w:val="24"/>
        </w:rPr>
        <w:t xml:space="preserve"> комунальній власності. Кандидат також зауважив, що ці будівлі є житловими лише за документами, а фактично непридатні для проживання, що підтверджується наданими фотознімками вказаних будівель.</w:t>
      </w:r>
    </w:p>
    <w:p w:rsidR="00C74A34" w:rsidRPr="00A10B83" w:rsidRDefault="00AD0918" w:rsidP="00537C75">
      <w:pPr>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Стосовно</w:t>
      </w:r>
      <w:r w:rsidR="00C74A34" w:rsidRPr="00A10B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двох</w:t>
      </w:r>
      <w:r w:rsidR="00C74A34" w:rsidRPr="00A10B83">
        <w:rPr>
          <w:rFonts w:ascii="Times New Roman" w:eastAsia="Times New Roman" w:hAnsi="Times New Roman" w:cs="Times New Roman"/>
          <w:sz w:val="24"/>
          <w:szCs w:val="24"/>
        </w:rPr>
        <w:t xml:space="preserve"> будинків у с.</w:t>
      </w:r>
      <w:r>
        <w:rPr>
          <w:rFonts w:ascii="Times New Roman" w:eastAsia="Times New Roman" w:hAnsi="Times New Roman" w:cs="Times New Roman"/>
          <w:sz w:val="24"/>
          <w:szCs w:val="24"/>
        </w:rPr>
        <w:t> </w:t>
      </w:r>
      <w:proofErr w:type="spellStart"/>
      <w:r w:rsidR="00C74A34" w:rsidRPr="00A10B83">
        <w:rPr>
          <w:rFonts w:ascii="Times New Roman" w:eastAsia="Times New Roman" w:hAnsi="Times New Roman" w:cs="Times New Roman"/>
          <w:sz w:val="24"/>
          <w:szCs w:val="24"/>
        </w:rPr>
        <w:t>Знаменівське</w:t>
      </w:r>
      <w:proofErr w:type="spellEnd"/>
      <w:r w:rsidR="00C74A34" w:rsidRPr="00A10B83">
        <w:rPr>
          <w:rFonts w:ascii="Times New Roman" w:eastAsia="Times New Roman" w:hAnsi="Times New Roman" w:cs="Times New Roman"/>
          <w:sz w:val="24"/>
          <w:szCs w:val="24"/>
        </w:rPr>
        <w:t xml:space="preserve"> кандидат надав договори купівлі-продажу, за якими житлові будинки та ділянки під ними були придбані за 31</w:t>
      </w:r>
      <w:r>
        <w:rPr>
          <w:rFonts w:ascii="Times New Roman" w:eastAsia="Times New Roman" w:hAnsi="Times New Roman" w:cs="Times New Roman"/>
          <w:sz w:val="24"/>
          <w:szCs w:val="24"/>
        </w:rPr>
        <w:t> </w:t>
      </w:r>
      <w:r w:rsidR="00C74A34" w:rsidRPr="00A10B83">
        <w:rPr>
          <w:rFonts w:ascii="Times New Roman" w:eastAsia="Times New Roman" w:hAnsi="Times New Roman" w:cs="Times New Roman"/>
          <w:sz w:val="24"/>
          <w:szCs w:val="24"/>
        </w:rPr>
        <w:t>313</w:t>
      </w:r>
      <w:r>
        <w:rPr>
          <w:rFonts w:ascii="Times New Roman" w:eastAsia="Times New Roman" w:hAnsi="Times New Roman" w:cs="Times New Roman"/>
          <w:sz w:val="24"/>
          <w:szCs w:val="24"/>
        </w:rPr>
        <w:t> </w:t>
      </w:r>
      <w:r w:rsidR="00C74A34" w:rsidRPr="00A10B83">
        <w:rPr>
          <w:rFonts w:ascii="Times New Roman" w:eastAsia="Times New Roman" w:hAnsi="Times New Roman" w:cs="Times New Roman"/>
          <w:sz w:val="24"/>
          <w:szCs w:val="24"/>
        </w:rPr>
        <w:t>грн та 39</w:t>
      </w:r>
      <w:r>
        <w:rPr>
          <w:rFonts w:ascii="Times New Roman" w:eastAsia="Times New Roman" w:hAnsi="Times New Roman" w:cs="Times New Roman"/>
          <w:sz w:val="24"/>
          <w:szCs w:val="24"/>
        </w:rPr>
        <w:t> </w:t>
      </w:r>
      <w:r w:rsidR="00C74A34" w:rsidRPr="00A10B83">
        <w:rPr>
          <w:rFonts w:ascii="Times New Roman" w:eastAsia="Times New Roman" w:hAnsi="Times New Roman" w:cs="Times New Roman"/>
          <w:sz w:val="24"/>
          <w:szCs w:val="24"/>
        </w:rPr>
        <w:t>261</w:t>
      </w:r>
      <w:r>
        <w:rPr>
          <w:rFonts w:ascii="Times New Roman" w:eastAsia="Times New Roman" w:hAnsi="Times New Roman" w:cs="Times New Roman"/>
          <w:sz w:val="24"/>
          <w:szCs w:val="24"/>
        </w:rPr>
        <w:t> </w:t>
      </w:r>
      <w:r w:rsidR="00C74A34" w:rsidRPr="00A10B83">
        <w:rPr>
          <w:rFonts w:ascii="Times New Roman" w:eastAsia="Times New Roman" w:hAnsi="Times New Roman" w:cs="Times New Roman"/>
          <w:sz w:val="24"/>
          <w:szCs w:val="24"/>
        </w:rPr>
        <w:t>грн, та зазначив, що вони також перебувають у занедбаному стані.</w:t>
      </w:r>
    </w:p>
    <w:p w:rsidR="00C74A34"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 xml:space="preserve">Кандидат стверджує, що будівництво всіх сонячних установок здійснювалося «господарським способом» без залучення підрядних організацій. За його словами, єдиним помічником був його брат, який має відповідну освіту. Джерелом фінансування </w:t>
      </w:r>
      <w:proofErr w:type="spellStart"/>
      <w:r w:rsidRPr="00A10B83">
        <w:rPr>
          <w:rFonts w:ascii="Times New Roman" w:eastAsia="Times New Roman" w:hAnsi="Times New Roman" w:cs="Times New Roman"/>
          <w:sz w:val="24"/>
          <w:szCs w:val="24"/>
        </w:rPr>
        <w:t>про</w:t>
      </w:r>
      <w:r w:rsidR="00AD0918">
        <w:rPr>
          <w:rFonts w:ascii="Times New Roman" w:eastAsia="Times New Roman" w:hAnsi="Times New Roman" w:cs="Times New Roman"/>
          <w:sz w:val="24"/>
          <w:szCs w:val="24"/>
        </w:rPr>
        <w:t>є</w:t>
      </w:r>
      <w:r w:rsidRPr="00A10B83">
        <w:rPr>
          <w:rFonts w:ascii="Times New Roman" w:eastAsia="Times New Roman" w:hAnsi="Times New Roman" w:cs="Times New Roman"/>
          <w:sz w:val="24"/>
          <w:szCs w:val="24"/>
        </w:rPr>
        <w:t>кту</w:t>
      </w:r>
      <w:proofErr w:type="spellEnd"/>
      <w:r w:rsidRPr="00A10B83">
        <w:rPr>
          <w:rFonts w:ascii="Times New Roman" w:eastAsia="Times New Roman" w:hAnsi="Times New Roman" w:cs="Times New Roman"/>
          <w:sz w:val="24"/>
          <w:szCs w:val="24"/>
        </w:rPr>
        <w:t xml:space="preserve"> кандидат назвав власні заощадження, задекларовані ще у 2014</w:t>
      </w:r>
      <w:r w:rsidR="00AD0918">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 xml:space="preserve">році, та власну працю. При цьому кандидат визнав, що не має жодних договорів купівлі обладнання, актів виконаних робіт, кошторисів чи </w:t>
      </w:r>
      <w:proofErr w:type="spellStart"/>
      <w:r w:rsidRPr="00A10B83">
        <w:rPr>
          <w:rFonts w:ascii="Times New Roman" w:eastAsia="Times New Roman" w:hAnsi="Times New Roman" w:cs="Times New Roman"/>
          <w:sz w:val="24"/>
          <w:szCs w:val="24"/>
        </w:rPr>
        <w:t>чеків</w:t>
      </w:r>
      <w:proofErr w:type="spellEnd"/>
      <w:r w:rsidRPr="00A10B83">
        <w:rPr>
          <w:rFonts w:ascii="Times New Roman" w:eastAsia="Times New Roman" w:hAnsi="Times New Roman" w:cs="Times New Roman"/>
          <w:sz w:val="24"/>
          <w:szCs w:val="24"/>
        </w:rPr>
        <w:t xml:space="preserve">, оскільки більшість техніки (зокрема вживаної) закуповувалася у приватних осіб за готівку. </w:t>
      </w:r>
    </w:p>
    <w:p w:rsidR="00C74A34"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 xml:space="preserve">Попри те, що сонячні електростанції є коштовним обладнанням, вони не були відображені </w:t>
      </w:r>
      <w:r w:rsidR="00AD0918">
        <w:rPr>
          <w:rFonts w:ascii="Times New Roman" w:eastAsia="Times New Roman" w:hAnsi="Times New Roman" w:cs="Times New Roman"/>
          <w:sz w:val="24"/>
          <w:szCs w:val="24"/>
        </w:rPr>
        <w:t>в</w:t>
      </w:r>
      <w:r w:rsidRPr="00A10B83">
        <w:rPr>
          <w:rFonts w:ascii="Times New Roman" w:eastAsia="Times New Roman" w:hAnsi="Times New Roman" w:cs="Times New Roman"/>
          <w:sz w:val="24"/>
          <w:szCs w:val="24"/>
        </w:rPr>
        <w:t xml:space="preserve"> розділі</w:t>
      </w:r>
      <w:r w:rsidR="00AD0918">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5 «Цінне рухоме майно» декларації за 2024</w:t>
      </w:r>
      <w:r w:rsidR="00AD0918">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рік. Кандидат обґрунтував це тим, що не може оцінити їхню вартість через самостійний монтаж та відсутність первинних документів</w:t>
      </w:r>
      <w:r w:rsidR="00AD0918">
        <w:rPr>
          <w:rFonts w:ascii="Times New Roman" w:eastAsia="Times New Roman" w:hAnsi="Times New Roman" w:cs="Times New Roman"/>
          <w:sz w:val="24"/>
          <w:szCs w:val="24"/>
        </w:rPr>
        <w:t>,</w:t>
      </w:r>
      <w:r w:rsidRPr="00A10B83">
        <w:rPr>
          <w:rFonts w:ascii="Times New Roman" w:eastAsia="Times New Roman" w:hAnsi="Times New Roman" w:cs="Times New Roman"/>
          <w:sz w:val="24"/>
          <w:szCs w:val="24"/>
        </w:rPr>
        <w:t xml:space="preserve"> щоб підтвердити їх вартість. Також він висловив думку, що на момент декларування об’єкти не можуть бути піддані оцінці через амортизацію та обмежений термін дії «зеленого тарифу» до 2029</w:t>
      </w:r>
      <w:r w:rsidR="00AD0918">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року.</w:t>
      </w:r>
    </w:p>
    <w:p w:rsidR="00C74A34"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 xml:space="preserve">Комісія та ГРМЕ критично оцінюють надані пояснення. Попри твердження кандидата, що будівництво сонячних електростанцій здійснювалося господарським способом, а обладнання закуповувалося у приватних осіб без документального оформлення, такі </w:t>
      </w:r>
      <w:r w:rsidRPr="00A10B83">
        <w:rPr>
          <w:rFonts w:ascii="Times New Roman" w:eastAsia="Times New Roman" w:hAnsi="Times New Roman" w:cs="Times New Roman"/>
          <w:sz w:val="24"/>
          <w:szCs w:val="24"/>
        </w:rPr>
        <w:lastRenderedPageBreak/>
        <w:t>пояснення не знімають з нього обов’язку щодо декларування коштовного майна та підтвердження законності джерел походження коштів на його придбання.</w:t>
      </w:r>
    </w:p>
    <w:p w:rsidR="00C74A34"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Відповідно до п</w:t>
      </w:r>
      <w:r w:rsidR="00AD0918">
        <w:rPr>
          <w:rFonts w:ascii="Times New Roman" w:eastAsia="Times New Roman" w:hAnsi="Times New Roman" w:cs="Times New Roman"/>
          <w:sz w:val="24"/>
          <w:szCs w:val="24"/>
        </w:rPr>
        <w:t>ункту </w:t>
      </w:r>
      <w:r w:rsidRPr="00A10B83">
        <w:rPr>
          <w:rFonts w:ascii="Times New Roman" w:eastAsia="Times New Roman" w:hAnsi="Times New Roman" w:cs="Times New Roman"/>
          <w:sz w:val="24"/>
          <w:szCs w:val="24"/>
        </w:rPr>
        <w:t>3 ч</w:t>
      </w:r>
      <w:r w:rsidR="00AD0918">
        <w:rPr>
          <w:rFonts w:ascii="Times New Roman" w:eastAsia="Times New Roman" w:hAnsi="Times New Roman" w:cs="Times New Roman"/>
          <w:sz w:val="24"/>
          <w:szCs w:val="24"/>
        </w:rPr>
        <w:t>астини першої</w:t>
      </w:r>
      <w:r w:rsidRPr="00A10B83">
        <w:rPr>
          <w:rFonts w:ascii="Times New Roman" w:eastAsia="Times New Roman" w:hAnsi="Times New Roman" w:cs="Times New Roman"/>
          <w:sz w:val="24"/>
          <w:szCs w:val="24"/>
        </w:rPr>
        <w:t xml:space="preserve"> ст</w:t>
      </w:r>
      <w:r w:rsidR="00AD0918">
        <w:rPr>
          <w:rFonts w:ascii="Times New Roman" w:eastAsia="Times New Roman" w:hAnsi="Times New Roman" w:cs="Times New Roman"/>
          <w:sz w:val="24"/>
          <w:szCs w:val="24"/>
        </w:rPr>
        <w:t>атті </w:t>
      </w:r>
      <w:r w:rsidRPr="00A10B83">
        <w:rPr>
          <w:rFonts w:ascii="Times New Roman" w:eastAsia="Times New Roman" w:hAnsi="Times New Roman" w:cs="Times New Roman"/>
          <w:sz w:val="24"/>
          <w:szCs w:val="24"/>
        </w:rPr>
        <w:t>46 Закону України «Про запобігання корупції» у декларації зазначаються відомості про цінне рухоме майно, вартість якого перевищує 100 прожиткових мінімумів, встановлених для працездатних осіб на 1</w:t>
      </w:r>
      <w:r w:rsidR="000D644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w:t>
      </w:r>
    </w:p>
    <w:p w:rsidR="00C74A34"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Зважаючи на те, що об’єкти сонячної генерації кандидата забезпечили отримання доходу в розмірі понад 20</w:t>
      </w:r>
      <w:r w:rsidR="000D644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млн</w:t>
      </w:r>
      <w:r w:rsidR="000D644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грн за 2019–2025</w:t>
      </w:r>
      <w:r w:rsidR="000D644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роки, твердження про неможливість оцінити вартість таких установок виглядає непереконливим.</w:t>
      </w:r>
    </w:p>
    <w:p w:rsidR="00C74A34"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Комісія та ГРМЕ враховують, що відповідно до підпункту</w:t>
      </w:r>
      <w:r w:rsidR="000D644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2 пункту</w:t>
      </w:r>
      <w:r w:rsidR="000D644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21 Єдиних показників для оцінки доброчесності та професійної етики судді (кандидата на посаду судді), затверджених рішенням В</w:t>
      </w:r>
      <w:r w:rsidR="000D644A">
        <w:rPr>
          <w:rFonts w:ascii="Times New Roman" w:eastAsia="Times New Roman" w:hAnsi="Times New Roman" w:cs="Times New Roman"/>
          <w:sz w:val="24"/>
          <w:szCs w:val="24"/>
        </w:rPr>
        <w:t>ищої ради правосуддя</w:t>
      </w:r>
      <w:r w:rsidRPr="00A10B83">
        <w:rPr>
          <w:rFonts w:ascii="Times New Roman" w:eastAsia="Times New Roman" w:hAnsi="Times New Roman" w:cs="Times New Roman"/>
          <w:sz w:val="24"/>
          <w:szCs w:val="24"/>
        </w:rPr>
        <w:t xml:space="preserve"> від 17</w:t>
      </w:r>
      <w:r w:rsidR="000D644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грудня 2024</w:t>
      </w:r>
      <w:r w:rsidR="000D644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року №</w:t>
      </w:r>
      <w:r w:rsidR="000D644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3659/0/15-24 (далі – Єдині показники), кандидат на посаду судді відповідає показнику законність джерел походження прав на об’єкти цивільних прав, якщо, зокрема, але не виключно, вартість об’єктів цивільних прав, набутих кандидатом на посаду судді та / або членами його сім’ї, відповідає розміру їхніх доходів, отриманих із законних джерел у періоди, що передують набуттю відповідних об’єктів цивільних прав.</w:t>
      </w:r>
    </w:p>
    <w:p w:rsidR="00C74A34"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Згідно з підпунктом 3 пункту 18 Єдиних показників кандидат на посаду судді відповідає показнику чесності, якщо надав правдиві усні та письмові відомості під час участі в доборі, конкурсі, кваліфікаційному оцінюванні, інших юридичних процедурах, у яких такий кандидат на посаду судді бере участь.</w:t>
      </w:r>
    </w:p>
    <w:p w:rsidR="00C74A34"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Оцінивши всі зазначені обставини, у Комісії та ГРМЕ наявний обґрунтований сумнів у відповідності кандидата показникам «законність джерел походження прав на об’єкти цивільних прав» та «чесність» критерію доброчесності.</w:t>
      </w:r>
    </w:p>
    <w:p w:rsidR="00C74A34" w:rsidRPr="00A10B83" w:rsidRDefault="00C74A34" w:rsidP="000D644A">
      <w:pPr>
        <w:spacing w:before="240" w:line="280" w:lineRule="exact"/>
        <w:ind w:left="709"/>
        <w:jc w:val="both"/>
        <w:rPr>
          <w:rFonts w:ascii="Times New Roman" w:eastAsia="Times New Roman" w:hAnsi="Times New Roman" w:cs="Times New Roman"/>
          <w:b/>
          <w:sz w:val="24"/>
          <w:szCs w:val="24"/>
        </w:rPr>
      </w:pPr>
      <w:r w:rsidRPr="00A10B83">
        <w:rPr>
          <w:rFonts w:ascii="Times New Roman" w:eastAsia="Times New Roman" w:hAnsi="Times New Roman" w:cs="Times New Roman"/>
          <w:b/>
          <w:sz w:val="24"/>
          <w:szCs w:val="24"/>
        </w:rPr>
        <w:t>3.2. Щодо інвестицій у нерухомість у м.</w:t>
      </w:r>
      <w:r w:rsidR="000D644A">
        <w:rPr>
          <w:rFonts w:ascii="Times New Roman" w:eastAsia="Times New Roman" w:hAnsi="Times New Roman" w:cs="Times New Roman"/>
          <w:b/>
          <w:sz w:val="24"/>
          <w:szCs w:val="24"/>
        </w:rPr>
        <w:t> </w:t>
      </w:r>
      <w:r w:rsidRPr="00A10B83">
        <w:rPr>
          <w:rFonts w:ascii="Times New Roman" w:eastAsia="Times New Roman" w:hAnsi="Times New Roman" w:cs="Times New Roman"/>
          <w:b/>
          <w:sz w:val="24"/>
          <w:szCs w:val="24"/>
        </w:rPr>
        <w:t>Батумі (Грузія)</w:t>
      </w:r>
    </w:p>
    <w:p w:rsidR="00C74A34"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Відповідно до Єдиного реєстру довіреностей кандидат у 2021 та 2024</w:t>
      </w:r>
      <w:r w:rsidR="000D644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роках видавав довіреності, пов’язані з управлінням та розпорядженням нерухомим майном, розташованим у м.</w:t>
      </w:r>
      <w:r w:rsidR="000D644A">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 xml:space="preserve">Батумі, Грузія, а саме: </w:t>
      </w:r>
    </w:p>
    <w:p w:rsidR="00C74A34" w:rsidRPr="000D644A" w:rsidRDefault="00F61DED" w:rsidP="000D644A">
      <w:pPr>
        <w:pStyle w:val="ae"/>
        <w:numPr>
          <w:ilvl w:val="0"/>
          <w:numId w:val="7"/>
        </w:numPr>
        <w:tabs>
          <w:tab w:val="left" w:pos="1276"/>
        </w:tabs>
        <w:spacing w:line="280" w:lineRule="exac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C74A34" w:rsidRPr="000D644A">
        <w:rPr>
          <w:rFonts w:ascii="Times New Roman" w:eastAsia="Times New Roman" w:hAnsi="Times New Roman" w:cs="Times New Roman"/>
          <w:sz w:val="24"/>
          <w:szCs w:val="24"/>
        </w:rPr>
        <w:t>1 березня 2021</w:t>
      </w:r>
      <w:r w:rsidR="000D644A">
        <w:rPr>
          <w:rFonts w:ascii="Times New Roman" w:eastAsia="Times New Roman" w:hAnsi="Times New Roman" w:cs="Times New Roman"/>
          <w:sz w:val="24"/>
          <w:szCs w:val="24"/>
        </w:rPr>
        <w:t> </w:t>
      </w:r>
      <w:r w:rsidR="00C74A34" w:rsidRPr="000D644A">
        <w:rPr>
          <w:rFonts w:ascii="Times New Roman" w:eastAsia="Times New Roman" w:hAnsi="Times New Roman" w:cs="Times New Roman"/>
          <w:sz w:val="24"/>
          <w:szCs w:val="24"/>
        </w:rPr>
        <w:t xml:space="preserve">року – довіреність, видана </w:t>
      </w:r>
      <w:r w:rsidR="00E93488">
        <w:rPr>
          <w:rFonts w:ascii="Times New Roman" w:eastAsia="Times New Roman" w:hAnsi="Times New Roman" w:cs="Times New Roman"/>
          <w:sz w:val="24"/>
          <w:szCs w:val="24"/>
        </w:rPr>
        <w:t>ОСОБА_1</w:t>
      </w:r>
      <w:r w:rsidR="00C74A34" w:rsidRPr="000D644A">
        <w:rPr>
          <w:rFonts w:ascii="Times New Roman" w:eastAsia="Times New Roman" w:hAnsi="Times New Roman" w:cs="Times New Roman"/>
          <w:sz w:val="24"/>
          <w:szCs w:val="24"/>
        </w:rPr>
        <w:t xml:space="preserve">, з правом представництва та розпорядження нерухомим майном, а саме квартирами </w:t>
      </w:r>
      <w:r w:rsidR="00570DF4">
        <w:rPr>
          <w:rFonts w:ascii="Times New Roman" w:eastAsia="Times New Roman" w:hAnsi="Times New Roman" w:cs="Times New Roman"/>
          <w:sz w:val="24"/>
          <w:szCs w:val="24"/>
        </w:rPr>
        <w:t>№ НОМЕР_1</w:t>
      </w:r>
      <w:r w:rsidR="00570DF4" w:rsidRPr="000D644A">
        <w:rPr>
          <w:rFonts w:ascii="Times New Roman" w:eastAsia="Times New Roman" w:hAnsi="Times New Roman" w:cs="Times New Roman"/>
          <w:sz w:val="24"/>
          <w:szCs w:val="24"/>
        </w:rPr>
        <w:t>–</w:t>
      </w:r>
      <w:r w:rsidR="00570DF4">
        <w:rPr>
          <w:rFonts w:ascii="Times New Roman" w:eastAsia="Times New Roman" w:hAnsi="Times New Roman" w:cs="Times New Roman"/>
          <w:sz w:val="24"/>
          <w:szCs w:val="24"/>
        </w:rPr>
        <w:t xml:space="preserve">НОМЕР_2 </w:t>
      </w:r>
      <w:r w:rsidR="00E93488">
        <w:rPr>
          <w:rFonts w:ascii="Times New Roman" w:eastAsia="Times New Roman" w:hAnsi="Times New Roman" w:cs="Times New Roman"/>
          <w:sz w:val="24"/>
          <w:szCs w:val="24"/>
        </w:rPr>
        <w:t>АДРЕСА_1</w:t>
      </w:r>
      <w:r w:rsidR="00C74A34" w:rsidRPr="000D644A">
        <w:rPr>
          <w:rFonts w:ascii="Times New Roman" w:eastAsia="Times New Roman" w:hAnsi="Times New Roman" w:cs="Times New Roman"/>
          <w:sz w:val="24"/>
          <w:szCs w:val="24"/>
        </w:rPr>
        <w:t>, м.</w:t>
      </w:r>
      <w:r w:rsidR="000D644A">
        <w:rPr>
          <w:rFonts w:ascii="Times New Roman" w:eastAsia="Times New Roman" w:hAnsi="Times New Roman" w:cs="Times New Roman"/>
          <w:sz w:val="24"/>
          <w:szCs w:val="24"/>
        </w:rPr>
        <w:t> </w:t>
      </w:r>
      <w:r w:rsidR="00C74A34" w:rsidRPr="000D644A">
        <w:rPr>
          <w:rFonts w:ascii="Times New Roman" w:eastAsia="Times New Roman" w:hAnsi="Times New Roman" w:cs="Times New Roman"/>
          <w:sz w:val="24"/>
          <w:szCs w:val="24"/>
        </w:rPr>
        <w:t>Батумі;</w:t>
      </w:r>
    </w:p>
    <w:p w:rsidR="00C74A34" w:rsidRPr="000D644A" w:rsidRDefault="00F61DED" w:rsidP="000D644A">
      <w:pPr>
        <w:pStyle w:val="ae"/>
        <w:numPr>
          <w:ilvl w:val="0"/>
          <w:numId w:val="7"/>
        </w:numPr>
        <w:tabs>
          <w:tab w:val="left" w:pos="1276"/>
        </w:tabs>
        <w:spacing w:line="280" w:lineRule="exac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C74A34" w:rsidRPr="000D644A">
        <w:rPr>
          <w:rFonts w:ascii="Times New Roman" w:eastAsia="Times New Roman" w:hAnsi="Times New Roman" w:cs="Times New Roman"/>
          <w:sz w:val="24"/>
          <w:szCs w:val="24"/>
        </w:rPr>
        <w:t>6 серпня 2021</w:t>
      </w:r>
      <w:r>
        <w:rPr>
          <w:rFonts w:ascii="Times New Roman" w:eastAsia="Times New Roman" w:hAnsi="Times New Roman" w:cs="Times New Roman"/>
          <w:sz w:val="24"/>
          <w:szCs w:val="24"/>
        </w:rPr>
        <w:t> </w:t>
      </w:r>
      <w:r w:rsidR="00C74A34" w:rsidRPr="000D644A">
        <w:rPr>
          <w:rFonts w:ascii="Times New Roman" w:eastAsia="Times New Roman" w:hAnsi="Times New Roman" w:cs="Times New Roman"/>
          <w:sz w:val="24"/>
          <w:szCs w:val="24"/>
        </w:rPr>
        <w:t xml:space="preserve">року – довіреність, видана </w:t>
      </w:r>
      <w:r w:rsidR="00E93488">
        <w:rPr>
          <w:rFonts w:ascii="Times New Roman" w:eastAsia="Times New Roman" w:hAnsi="Times New Roman" w:cs="Times New Roman"/>
          <w:sz w:val="24"/>
          <w:szCs w:val="24"/>
        </w:rPr>
        <w:t>ОСОБА_2</w:t>
      </w:r>
      <w:r w:rsidR="00C74A34" w:rsidRPr="000D644A">
        <w:rPr>
          <w:rFonts w:ascii="Times New Roman" w:eastAsia="Times New Roman" w:hAnsi="Times New Roman" w:cs="Times New Roman"/>
          <w:sz w:val="24"/>
          <w:szCs w:val="24"/>
        </w:rPr>
        <w:t>, з правом представництва та розпорядження нерухомим майном, а саме квартирами №</w:t>
      </w:r>
      <w:r>
        <w:rPr>
          <w:rFonts w:ascii="Times New Roman" w:eastAsia="Times New Roman" w:hAnsi="Times New Roman" w:cs="Times New Roman"/>
          <w:sz w:val="24"/>
          <w:szCs w:val="24"/>
        </w:rPr>
        <w:t> </w:t>
      </w:r>
      <w:r w:rsidR="00570DF4">
        <w:rPr>
          <w:rFonts w:ascii="Times New Roman" w:eastAsia="Times New Roman" w:hAnsi="Times New Roman" w:cs="Times New Roman"/>
          <w:sz w:val="24"/>
          <w:szCs w:val="24"/>
        </w:rPr>
        <w:t xml:space="preserve"> НОМЕР_3</w:t>
      </w:r>
      <w:r w:rsidR="00C74A34" w:rsidRPr="000D644A">
        <w:rPr>
          <w:rFonts w:ascii="Times New Roman" w:eastAsia="Times New Roman" w:hAnsi="Times New Roman" w:cs="Times New Roman"/>
          <w:sz w:val="24"/>
          <w:szCs w:val="24"/>
        </w:rPr>
        <w:t>–</w:t>
      </w:r>
      <w:r w:rsidR="00570DF4">
        <w:rPr>
          <w:rFonts w:ascii="Times New Roman" w:eastAsia="Times New Roman" w:hAnsi="Times New Roman" w:cs="Times New Roman"/>
          <w:sz w:val="24"/>
          <w:szCs w:val="24"/>
        </w:rPr>
        <w:t>НОМЕР_</w:t>
      </w:r>
      <w:r w:rsidR="00033E58">
        <w:rPr>
          <w:rFonts w:ascii="Times New Roman" w:eastAsia="Times New Roman" w:hAnsi="Times New Roman" w:cs="Times New Roman"/>
          <w:sz w:val="24"/>
          <w:szCs w:val="24"/>
        </w:rPr>
        <w:t>2</w:t>
      </w:r>
      <w:r w:rsidR="00C74A34" w:rsidRPr="000D644A">
        <w:rPr>
          <w:rFonts w:ascii="Times New Roman" w:eastAsia="Times New Roman" w:hAnsi="Times New Roman" w:cs="Times New Roman"/>
          <w:sz w:val="24"/>
          <w:szCs w:val="24"/>
        </w:rPr>
        <w:t xml:space="preserve"> </w:t>
      </w:r>
      <w:r w:rsidR="00033E58">
        <w:rPr>
          <w:rFonts w:ascii="Times New Roman" w:eastAsia="Times New Roman" w:hAnsi="Times New Roman" w:cs="Times New Roman"/>
          <w:sz w:val="24"/>
          <w:szCs w:val="24"/>
        </w:rPr>
        <w:t>АДРЕСА_1</w:t>
      </w:r>
      <w:r w:rsidR="00C74A34" w:rsidRPr="000D644A">
        <w:rPr>
          <w:rFonts w:ascii="Times New Roman" w:eastAsia="Times New Roman" w:hAnsi="Times New Roman" w:cs="Times New Roman"/>
          <w:sz w:val="24"/>
          <w:szCs w:val="24"/>
        </w:rPr>
        <w:t>, м.</w:t>
      </w:r>
      <w:r>
        <w:rPr>
          <w:rFonts w:ascii="Times New Roman" w:eastAsia="Times New Roman" w:hAnsi="Times New Roman" w:cs="Times New Roman"/>
          <w:sz w:val="24"/>
          <w:szCs w:val="24"/>
        </w:rPr>
        <w:t> </w:t>
      </w:r>
      <w:r w:rsidR="00C74A34" w:rsidRPr="000D644A">
        <w:rPr>
          <w:rFonts w:ascii="Times New Roman" w:eastAsia="Times New Roman" w:hAnsi="Times New Roman" w:cs="Times New Roman"/>
          <w:sz w:val="24"/>
          <w:szCs w:val="24"/>
        </w:rPr>
        <w:t>Батумі;</w:t>
      </w:r>
    </w:p>
    <w:p w:rsidR="00C74A34" w:rsidRPr="000D644A" w:rsidRDefault="00C74A34" w:rsidP="000D644A">
      <w:pPr>
        <w:pStyle w:val="ae"/>
        <w:numPr>
          <w:ilvl w:val="0"/>
          <w:numId w:val="7"/>
        </w:numPr>
        <w:tabs>
          <w:tab w:val="left" w:pos="1276"/>
        </w:tabs>
        <w:spacing w:line="280" w:lineRule="exact"/>
        <w:ind w:left="0" w:firstLine="709"/>
        <w:jc w:val="both"/>
        <w:rPr>
          <w:rFonts w:ascii="Times New Roman" w:eastAsia="Times New Roman" w:hAnsi="Times New Roman" w:cs="Times New Roman"/>
          <w:sz w:val="24"/>
          <w:szCs w:val="24"/>
        </w:rPr>
      </w:pPr>
      <w:r w:rsidRPr="000D644A">
        <w:rPr>
          <w:rFonts w:ascii="Times New Roman" w:eastAsia="Times New Roman" w:hAnsi="Times New Roman" w:cs="Times New Roman"/>
          <w:sz w:val="24"/>
          <w:szCs w:val="24"/>
        </w:rPr>
        <w:t>20 червня 2024</w:t>
      </w:r>
      <w:r w:rsidR="002C4EA3">
        <w:rPr>
          <w:rFonts w:ascii="Times New Roman" w:eastAsia="Times New Roman" w:hAnsi="Times New Roman" w:cs="Times New Roman"/>
          <w:sz w:val="24"/>
          <w:szCs w:val="24"/>
        </w:rPr>
        <w:t> </w:t>
      </w:r>
      <w:r w:rsidRPr="000D644A">
        <w:rPr>
          <w:rFonts w:ascii="Times New Roman" w:eastAsia="Times New Roman" w:hAnsi="Times New Roman" w:cs="Times New Roman"/>
          <w:sz w:val="24"/>
          <w:szCs w:val="24"/>
        </w:rPr>
        <w:t xml:space="preserve">року – довіреність, видана </w:t>
      </w:r>
      <w:r w:rsidR="00033E58">
        <w:rPr>
          <w:rFonts w:ascii="Times New Roman" w:eastAsia="Times New Roman" w:hAnsi="Times New Roman" w:cs="Times New Roman"/>
          <w:sz w:val="24"/>
          <w:szCs w:val="24"/>
        </w:rPr>
        <w:t>ОСОБА_3</w:t>
      </w:r>
      <w:r w:rsidRPr="000D644A">
        <w:rPr>
          <w:rFonts w:ascii="Times New Roman" w:eastAsia="Times New Roman" w:hAnsi="Times New Roman" w:cs="Times New Roman"/>
          <w:sz w:val="24"/>
          <w:szCs w:val="24"/>
        </w:rPr>
        <w:t xml:space="preserve"> та </w:t>
      </w:r>
      <w:r w:rsidR="00033E58">
        <w:rPr>
          <w:rFonts w:ascii="Times New Roman" w:eastAsia="Times New Roman" w:hAnsi="Times New Roman" w:cs="Times New Roman"/>
          <w:sz w:val="24"/>
          <w:szCs w:val="24"/>
        </w:rPr>
        <w:t>ОСОБА_4</w:t>
      </w:r>
      <w:r w:rsidRPr="000D644A">
        <w:rPr>
          <w:rFonts w:ascii="Times New Roman" w:eastAsia="Times New Roman" w:hAnsi="Times New Roman" w:cs="Times New Roman"/>
          <w:sz w:val="24"/>
          <w:szCs w:val="24"/>
        </w:rPr>
        <w:t>, з правом представництва та укладення договорів оренди щодо нерухомого майна, а саме готельного номера №</w:t>
      </w:r>
      <w:r w:rsidR="002C4EA3">
        <w:rPr>
          <w:rFonts w:ascii="Times New Roman" w:eastAsia="Times New Roman" w:hAnsi="Times New Roman" w:cs="Times New Roman"/>
          <w:sz w:val="24"/>
          <w:szCs w:val="24"/>
        </w:rPr>
        <w:t> </w:t>
      </w:r>
      <w:r w:rsidR="00AB1584">
        <w:rPr>
          <w:rFonts w:ascii="Times New Roman" w:eastAsia="Times New Roman" w:hAnsi="Times New Roman" w:cs="Times New Roman"/>
          <w:sz w:val="24"/>
          <w:szCs w:val="24"/>
        </w:rPr>
        <w:t>НОМЕР_4</w:t>
      </w:r>
      <w:r w:rsidRPr="000D644A">
        <w:rPr>
          <w:rFonts w:ascii="Times New Roman" w:eastAsia="Times New Roman" w:hAnsi="Times New Roman" w:cs="Times New Roman"/>
          <w:sz w:val="24"/>
          <w:szCs w:val="24"/>
        </w:rPr>
        <w:t xml:space="preserve">, </w:t>
      </w:r>
      <w:r w:rsidR="00AB1584">
        <w:rPr>
          <w:rFonts w:ascii="Times New Roman" w:eastAsia="Times New Roman" w:hAnsi="Times New Roman" w:cs="Times New Roman"/>
          <w:sz w:val="24"/>
          <w:szCs w:val="24"/>
        </w:rPr>
        <w:t>АДРЕСА_2</w:t>
      </w:r>
      <w:r w:rsidRPr="000D644A">
        <w:rPr>
          <w:rFonts w:ascii="Times New Roman" w:eastAsia="Times New Roman" w:hAnsi="Times New Roman" w:cs="Times New Roman"/>
          <w:sz w:val="24"/>
          <w:szCs w:val="24"/>
        </w:rPr>
        <w:t>, м.</w:t>
      </w:r>
      <w:r w:rsidR="002C4EA3">
        <w:rPr>
          <w:rFonts w:ascii="Times New Roman" w:eastAsia="Times New Roman" w:hAnsi="Times New Roman" w:cs="Times New Roman"/>
          <w:sz w:val="24"/>
          <w:szCs w:val="24"/>
        </w:rPr>
        <w:t> </w:t>
      </w:r>
      <w:r w:rsidRPr="000D644A">
        <w:rPr>
          <w:rFonts w:ascii="Times New Roman" w:eastAsia="Times New Roman" w:hAnsi="Times New Roman" w:cs="Times New Roman"/>
          <w:sz w:val="24"/>
          <w:szCs w:val="24"/>
        </w:rPr>
        <w:t>Батумі;</w:t>
      </w:r>
    </w:p>
    <w:p w:rsidR="00C74A34" w:rsidRPr="000D644A" w:rsidRDefault="00C74A34" w:rsidP="000D644A">
      <w:pPr>
        <w:pStyle w:val="ae"/>
        <w:numPr>
          <w:ilvl w:val="0"/>
          <w:numId w:val="7"/>
        </w:numPr>
        <w:tabs>
          <w:tab w:val="left" w:pos="1276"/>
        </w:tabs>
        <w:spacing w:line="280" w:lineRule="exact"/>
        <w:ind w:left="0" w:firstLine="709"/>
        <w:jc w:val="both"/>
        <w:rPr>
          <w:rFonts w:ascii="Times New Roman" w:eastAsia="Times New Roman" w:hAnsi="Times New Roman" w:cs="Times New Roman"/>
          <w:sz w:val="24"/>
          <w:szCs w:val="24"/>
        </w:rPr>
      </w:pPr>
      <w:r w:rsidRPr="000D644A">
        <w:rPr>
          <w:rFonts w:ascii="Times New Roman" w:eastAsia="Times New Roman" w:hAnsi="Times New Roman" w:cs="Times New Roman"/>
          <w:sz w:val="24"/>
          <w:szCs w:val="24"/>
        </w:rPr>
        <w:t>19 листопада 2024</w:t>
      </w:r>
      <w:r w:rsidR="00B420DB">
        <w:rPr>
          <w:rFonts w:ascii="Times New Roman" w:eastAsia="Times New Roman" w:hAnsi="Times New Roman" w:cs="Times New Roman"/>
          <w:sz w:val="24"/>
          <w:szCs w:val="24"/>
        </w:rPr>
        <w:t> </w:t>
      </w:r>
      <w:r w:rsidRPr="000D644A">
        <w:rPr>
          <w:rFonts w:ascii="Times New Roman" w:eastAsia="Times New Roman" w:hAnsi="Times New Roman" w:cs="Times New Roman"/>
          <w:sz w:val="24"/>
          <w:szCs w:val="24"/>
        </w:rPr>
        <w:t xml:space="preserve">року – довіреність, видана </w:t>
      </w:r>
      <w:r w:rsidR="009C10F0">
        <w:rPr>
          <w:rFonts w:ascii="Times New Roman" w:eastAsia="Times New Roman" w:hAnsi="Times New Roman" w:cs="Times New Roman"/>
          <w:sz w:val="24"/>
          <w:szCs w:val="24"/>
        </w:rPr>
        <w:t>ОСОБА_3</w:t>
      </w:r>
      <w:r w:rsidRPr="000D644A">
        <w:rPr>
          <w:rFonts w:ascii="Times New Roman" w:eastAsia="Times New Roman" w:hAnsi="Times New Roman" w:cs="Times New Roman"/>
          <w:sz w:val="24"/>
          <w:szCs w:val="24"/>
        </w:rPr>
        <w:t xml:space="preserve"> та </w:t>
      </w:r>
      <w:r w:rsidR="009C10F0">
        <w:rPr>
          <w:rFonts w:ascii="Times New Roman" w:eastAsia="Times New Roman" w:hAnsi="Times New Roman" w:cs="Times New Roman"/>
          <w:sz w:val="24"/>
          <w:szCs w:val="24"/>
        </w:rPr>
        <w:t>ОСОБА_4</w:t>
      </w:r>
      <w:r w:rsidRPr="000D644A">
        <w:rPr>
          <w:rFonts w:ascii="Times New Roman" w:eastAsia="Times New Roman" w:hAnsi="Times New Roman" w:cs="Times New Roman"/>
          <w:sz w:val="24"/>
          <w:szCs w:val="24"/>
        </w:rPr>
        <w:t>, з правом представництва та розпорядження нерухомим майном у м.</w:t>
      </w:r>
      <w:r w:rsidR="00B420DB">
        <w:rPr>
          <w:rFonts w:ascii="Times New Roman" w:eastAsia="Times New Roman" w:hAnsi="Times New Roman" w:cs="Times New Roman"/>
          <w:sz w:val="24"/>
          <w:szCs w:val="24"/>
        </w:rPr>
        <w:t> </w:t>
      </w:r>
      <w:r w:rsidRPr="000D644A">
        <w:rPr>
          <w:rFonts w:ascii="Times New Roman" w:eastAsia="Times New Roman" w:hAnsi="Times New Roman" w:cs="Times New Roman"/>
          <w:sz w:val="24"/>
          <w:szCs w:val="24"/>
        </w:rPr>
        <w:t>Батумі, Грузія.</w:t>
      </w:r>
    </w:p>
    <w:p w:rsidR="00C74A34"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Водночас у майновій декларації за 2024</w:t>
      </w:r>
      <w:r w:rsidR="00B420DB">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рік відсутня будь-яка інформація про нерухоме майно, розташоване на території Грузії.</w:t>
      </w:r>
    </w:p>
    <w:p w:rsidR="00C74A34"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У письмових поясненнях у відповідь на запит ГРМЕ та під час спеціального спільного засідання кандидат зазначив, що приблизно у 2018</w:t>
      </w:r>
      <w:r w:rsidR="00B420DB">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році він прийняв рішення про інвестування у про</w:t>
      </w:r>
      <w:r w:rsidR="00B420DB">
        <w:rPr>
          <w:rFonts w:ascii="Times New Roman" w:eastAsia="Times New Roman" w:hAnsi="Times New Roman" w:cs="Times New Roman"/>
          <w:sz w:val="24"/>
          <w:szCs w:val="24"/>
        </w:rPr>
        <w:t>є</w:t>
      </w:r>
      <w:r w:rsidRPr="00A10B83">
        <w:rPr>
          <w:rFonts w:ascii="Times New Roman" w:eastAsia="Times New Roman" w:hAnsi="Times New Roman" w:cs="Times New Roman"/>
          <w:sz w:val="24"/>
          <w:szCs w:val="24"/>
        </w:rPr>
        <w:t>кти будівництва готельних комплексів у м.</w:t>
      </w:r>
      <w:r w:rsidR="00B420DB">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 xml:space="preserve">Батумі. Проте, за словами кандидата, інвестування виявилося невдалим, оскільки інвестиційний фонд не виконав свої зобов’язання </w:t>
      </w:r>
      <w:r w:rsidR="00B420DB">
        <w:rPr>
          <w:rFonts w:ascii="Times New Roman" w:eastAsia="Times New Roman" w:hAnsi="Times New Roman" w:cs="Times New Roman"/>
          <w:sz w:val="24"/>
          <w:szCs w:val="24"/>
        </w:rPr>
        <w:t>в</w:t>
      </w:r>
      <w:r w:rsidRPr="00A10B83">
        <w:rPr>
          <w:rFonts w:ascii="Times New Roman" w:eastAsia="Times New Roman" w:hAnsi="Times New Roman" w:cs="Times New Roman"/>
          <w:sz w:val="24"/>
          <w:szCs w:val="24"/>
        </w:rPr>
        <w:t xml:space="preserve"> повній мірі. Кандидат пояснив, що вказані довіреності видавалися з метою </w:t>
      </w:r>
      <w:r w:rsidR="00B420DB">
        <w:rPr>
          <w:rFonts w:ascii="Times New Roman" w:eastAsia="Times New Roman" w:hAnsi="Times New Roman" w:cs="Times New Roman"/>
          <w:sz w:val="24"/>
          <w:szCs w:val="24"/>
        </w:rPr>
        <w:t>узгодження</w:t>
      </w:r>
      <w:r w:rsidRPr="00A10B83">
        <w:rPr>
          <w:rFonts w:ascii="Times New Roman" w:eastAsia="Times New Roman" w:hAnsi="Times New Roman" w:cs="Times New Roman"/>
          <w:sz w:val="24"/>
          <w:szCs w:val="24"/>
        </w:rPr>
        <w:t xml:space="preserve"> паперів інвестиційного фонду </w:t>
      </w:r>
      <w:r w:rsidR="00B420DB">
        <w:rPr>
          <w:rFonts w:ascii="Times New Roman" w:eastAsia="Times New Roman" w:hAnsi="Times New Roman" w:cs="Times New Roman"/>
          <w:sz w:val="24"/>
          <w:szCs w:val="24"/>
        </w:rPr>
        <w:t>із</w:t>
      </w:r>
      <w:r w:rsidRPr="00A10B83">
        <w:rPr>
          <w:rFonts w:ascii="Times New Roman" w:eastAsia="Times New Roman" w:hAnsi="Times New Roman" w:cs="Times New Roman"/>
          <w:sz w:val="24"/>
          <w:szCs w:val="24"/>
        </w:rPr>
        <w:t xml:space="preserve"> законодавств</w:t>
      </w:r>
      <w:r w:rsidR="00B420DB">
        <w:rPr>
          <w:rFonts w:ascii="Times New Roman" w:eastAsia="Times New Roman" w:hAnsi="Times New Roman" w:cs="Times New Roman"/>
          <w:sz w:val="24"/>
          <w:szCs w:val="24"/>
        </w:rPr>
        <w:t>ом</w:t>
      </w:r>
      <w:r w:rsidRPr="00A10B83">
        <w:rPr>
          <w:rFonts w:ascii="Times New Roman" w:eastAsia="Times New Roman" w:hAnsi="Times New Roman" w:cs="Times New Roman"/>
          <w:sz w:val="24"/>
          <w:szCs w:val="24"/>
        </w:rPr>
        <w:t xml:space="preserve"> Грузії та для повернення вкладених коштів.</w:t>
      </w:r>
    </w:p>
    <w:p w:rsidR="00C74A34"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lastRenderedPageBreak/>
        <w:t>Кандидат стверджує, що протягом 2024</w:t>
      </w:r>
      <w:r w:rsidR="00A02B86">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року йому вдалося позбутися цих інвестиційних активів та повернути вкладені кошти, не отримавши при цьому жодного доходу. Відсутність відомостей у декларації за 2024</w:t>
      </w:r>
      <w:r w:rsidR="00A02B86">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рік кандидат обґрунтував тим, що станом на 31</w:t>
      </w:r>
      <w:r w:rsidR="00A02B86">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грудня 2024</w:t>
      </w:r>
      <w:r w:rsidR="00A02B86">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 xml:space="preserve">року він уже не володів жодними активами в Грузії, а після завершення </w:t>
      </w:r>
      <w:proofErr w:type="spellStart"/>
      <w:r w:rsidRPr="00A10B83">
        <w:rPr>
          <w:rFonts w:ascii="Times New Roman" w:eastAsia="Times New Roman" w:hAnsi="Times New Roman" w:cs="Times New Roman"/>
          <w:sz w:val="24"/>
          <w:szCs w:val="24"/>
        </w:rPr>
        <w:t>про</w:t>
      </w:r>
      <w:r w:rsidR="00A02B86">
        <w:rPr>
          <w:rFonts w:ascii="Times New Roman" w:eastAsia="Times New Roman" w:hAnsi="Times New Roman" w:cs="Times New Roman"/>
          <w:sz w:val="24"/>
          <w:szCs w:val="24"/>
        </w:rPr>
        <w:t>є</w:t>
      </w:r>
      <w:r w:rsidRPr="00A10B83">
        <w:rPr>
          <w:rFonts w:ascii="Times New Roman" w:eastAsia="Times New Roman" w:hAnsi="Times New Roman" w:cs="Times New Roman"/>
          <w:sz w:val="24"/>
          <w:szCs w:val="24"/>
        </w:rPr>
        <w:t>кту</w:t>
      </w:r>
      <w:proofErr w:type="spellEnd"/>
      <w:r w:rsidRPr="00A10B83">
        <w:rPr>
          <w:rFonts w:ascii="Times New Roman" w:eastAsia="Times New Roman" w:hAnsi="Times New Roman" w:cs="Times New Roman"/>
          <w:sz w:val="24"/>
          <w:szCs w:val="24"/>
        </w:rPr>
        <w:t xml:space="preserve"> позбувся всіх відповідних документів.</w:t>
      </w:r>
    </w:p>
    <w:p w:rsidR="00C74A34"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Комісія та ГРМЕ критично оцінюють надані пояснення. Кандидат не надав жодних документальних підтверджень щодо суми здійснених інвестицій, джерел походження коштів для такого інвестування, а також документів, які б підтверджували факт, дату та суму повернення коштів у 2024</w:t>
      </w:r>
      <w:r w:rsidR="00A02B86">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році. З огляду на те, що довіреності стосувалися значної кількості об’єктів (квартири №</w:t>
      </w:r>
      <w:r w:rsidR="00A02B86">
        <w:rPr>
          <w:rFonts w:ascii="Times New Roman" w:eastAsia="Times New Roman" w:hAnsi="Times New Roman" w:cs="Times New Roman"/>
          <w:sz w:val="24"/>
          <w:szCs w:val="24"/>
        </w:rPr>
        <w:t> </w:t>
      </w:r>
      <w:r w:rsidR="00B77C15">
        <w:rPr>
          <w:rFonts w:ascii="Times New Roman" w:eastAsia="Times New Roman" w:hAnsi="Times New Roman" w:cs="Times New Roman"/>
          <w:sz w:val="24"/>
          <w:szCs w:val="24"/>
        </w:rPr>
        <w:t>НОМЕР_1</w:t>
      </w:r>
      <w:r w:rsidRPr="00A10B83">
        <w:rPr>
          <w:rFonts w:ascii="Times New Roman" w:eastAsia="Times New Roman" w:hAnsi="Times New Roman" w:cs="Times New Roman"/>
          <w:sz w:val="24"/>
          <w:szCs w:val="24"/>
        </w:rPr>
        <w:t>–</w:t>
      </w:r>
      <w:r w:rsidR="00B77C15">
        <w:rPr>
          <w:rFonts w:ascii="Times New Roman" w:eastAsia="Times New Roman" w:hAnsi="Times New Roman" w:cs="Times New Roman"/>
          <w:sz w:val="24"/>
          <w:szCs w:val="24"/>
        </w:rPr>
        <w:t>НОМЕР_2</w:t>
      </w:r>
      <w:r w:rsidRPr="00A10B83">
        <w:rPr>
          <w:rFonts w:ascii="Times New Roman" w:eastAsia="Times New Roman" w:hAnsi="Times New Roman" w:cs="Times New Roman"/>
          <w:sz w:val="24"/>
          <w:szCs w:val="24"/>
        </w:rPr>
        <w:t xml:space="preserve"> та готельний номер), операції з відчуження таких активів або повернення інвестиційних внесків мали бути відображені в декларації як дохід або суттєва зміна </w:t>
      </w:r>
      <w:r w:rsidR="00A02B86">
        <w:rPr>
          <w:rFonts w:ascii="Times New Roman" w:eastAsia="Times New Roman" w:hAnsi="Times New Roman" w:cs="Times New Roman"/>
          <w:sz w:val="24"/>
          <w:szCs w:val="24"/>
        </w:rPr>
        <w:t>в</w:t>
      </w:r>
      <w:r w:rsidRPr="00A10B83">
        <w:rPr>
          <w:rFonts w:ascii="Times New Roman" w:eastAsia="Times New Roman" w:hAnsi="Times New Roman" w:cs="Times New Roman"/>
          <w:sz w:val="24"/>
          <w:szCs w:val="24"/>
        </w:rPr>
        <w:t xml:space="preserve"> майновому стані, навіть якщо активи не належали кандидату на кінець звітного періоду. Відсутність будь-якої фінансової документації та </w:t>
      </w:r>
      <w:proofErr w:type="spellStart"/>
      <w:r w:rsidRPr="00A10B83">
        <w:rPr>
          <w:rFonts w:ascii="Times New Roman" w:eastAsia="Times New Roman" w:hAnsi="Times New Roman" w:cs="Times New Roman"/>
          <w:sz w:val="24"/>
          <w:szCs w:val="24"/>
        </w:rPr>
        <w:t>невідображення</w:t>
      </w:r>
      <w:proofErr w:type="spellEnd"/>
      <w:r w:rsidRPr="00A10B83">
        <w:rPr>
          <w:rFonts w:ascii="Times New Roman" w:eastAsia="Times New Roman" w:hAnsi="Times New Roman" w:cs="Times New Roman"/>
          <w:sz w:val="24"/>
          <w:szCs w:val="24"/>
        </w:rPr>
        <w:t xml:space="preserve"> транзакцій у декларації ставить під сумнів прозорість цих операцій.</w:t>
      </w:r>
    </w:p>
    <w:p w:rsidR="00C74A34"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Комісія та ГРМЕ враховують, що відповідно до підпункту</w:t>
      </w:r>
      <w:r w:rsidR="00A02B86">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2 пункту</w:t>
      </w:r>
      <w:r w:rsidR="00A02B86">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21 Єдиних показників, кандидат на посаду судді відповідає показнику законність джерел походження прав на об’єкти цивільних прав, якщо, зокрема, але не виключно, вартість об’єктів цивільних прав, набутих кандидатом на посаду судді та</w:t>
      </w:r>
      <w:r w:rsidR="00A02B86">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w:t>
      </w:r>
      <w:r w:rsidR="00A02B86">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або членами його сім’ї, відповідає розміру їхніх доходів, отриманих із законних джерел у періоди, що передують набуттю відповідних об’єктів цивільних прав.</w:t>
      </w:r>
    </w:p>
    <w:p w:rsidR="00C74A34"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Згідно з підпунктом 3 пункту 18 Єдиних показників кандидат на посаду судді відповідає показнику чесності, якщо надав правдиві усні та письмові відомості під час участі в доборі, конкурсі, кваліфікаційному оцінюванні, інших юридичних процедурах, у яких такий кандидат на посаду судді бере участь.</w:t>
      </w:r>
    </w:p>
    <w:p w:rsidR="00177C20"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Оцінивши всі зазначені обставини, у Комісії та ГРМЕ наявний обґрунтований сумнів у відповідності кандидата показникам «законність джерел походження прав на об’єкти цивільних прав» та «чесність» критерію доброчесності.</w:t>
      </w:r>
    </w:p>
    <w:p w:rsidR="00177C20" w:rsidRPr="00A10B83" w:rsidRDefault="00EE4DDA" w:rsidP="00537C75">
      <w:pPr>
        <w:spacing w:before="240" w:line="280" w:lineRule="exact"/>
        <w:ind w:firstLine="709"/>
        <w:jc w:val="both"/>
        <w:rPr>
          <w:rFonts w:ascii="Times New Roman" w:eastAsia="Times New Roman" w:hAnsi="Times New Roman" w:cs="Times New Roman"/>
          <w:b/>
          <w:bCs/>
          <w:sz w:val="24"/>
          <w:szCs w:val="24"/>
        </w:rPr>
      </w:pPr>
      <w:r w:rsidRPr="00A10B83">
        <w:rPr>
          <w:rFonts w:ascii="Times New Roman" w:eastAsia="Times New Roman" w:hAnsi="Times New Roman" w:cs="Times New Roman"/>
          <w:b/>
          <w:bCs/>
          <w:sz w:val="24"/>
          <w:szCs w:val="24"/>
        </w:rPr>
        <w:t xml:space="preserve">4. </w:t>
      </w:r>
      <w:r w:rsidR="00177C20" w:rsidRPr="00A10B83">
        <w:rPr>
          <w:rFonts w:ascii="Times New Roman" w:eastAsia="Times New Roman" w:hAnsi="Times New Roman" w:cs="Times New Roman"/>
          <w:b/>
          <w:bCs/>
          <w:sz w:val="24"/>
          <w:szCs w:val="24"/>
        </w:rPr>
        <w:t>Щодо відповідності кандидата критеріям, зазначеним у частині четвертій статті</w:t>
      </w:r>
      <w:r w:rsidR="00956E71" w:rsidRPr="00A10B83">
        <w:rPr>
          <w:rFonts w:ascii="Times New Roman" w:eastAsia="Times New Roman" w:hAnsi="Times New Roman" w:cs="Times New Roman"/>
          <w:b/>
          <w:bCs/>
          <w:sz w:val="24"/>
          <w:szCs w:val="24"/>
        </w:rPr>
        <w:t> </w:t>
      </w:r>
      <w:r w:rsidR="00177C20" w:rsidRPr="00A10B83">
        <w:rPr>
          <w:rFonts w:ascii="Times New Roman" w:eastAsia="Times New Roman" w:hAnsi="Times New Roman" w:cs="Times New Roman"/>
          <w:b/>
          <w:bCs/>
          <w:sz w:val="24"/>
          <w:szCs w:val="24"/>
        </w:rPr>
        <w:t>8 Закону України «Про Вищий антикорупційний суд»</w:t>
      </w:r>
    </w:p>
    <w:p w:rsidR="00177C20" w:rsidRPr="00A10B83" w:rsidRDefault="00177C20"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Комісія та ГРМЕ враховують, що відповідно до пункту</w:t>
      </w:r>
      <w:r w:rsidR="00956E71" w:rsidRPr="00A10B83">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11 Єдиних показників для оцінки доброчесності та професійної етики судді (кандидата на посаду судді), затверджених Рішенням Вищої ради правосуддя від 17</w:t>
      </w:r>
      <w:r w:rsidR="00956E71" w:rsidRPr="00A10B83">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грудня 2024</w:t>
      </w:r>
      <w:r w:rsidR="00956E71" w:rsidRPr="00A10B83">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року №</w:t>
      </w:r>
      <w:r w:rsidR="00956E71" w:rsidRPr="00A10B83">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A10B83" w:rsidRDefault="000F505E"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 xml:space="preserve">Пунктом 163 Регламенту Комісії встановлено, що </w:t>
      </w:r>
      <w:r w:rsidRPr="00A10B83">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«Чи відповідає кандидат критеріям, передбаченим частиною четвертою статті</w:t>
      </w:r>
      <w:r w:rsidR="00956E71" w:rsidRPr="00A10B83">
        <w:rPr>
          <w:rFonts w:ascii="Times New Roman" w:hAnsi="Times New Roman" w:cs="Times New Roman"/>
          <w:sz w:val="24"/>
          <w:szCs w:val="24"/>
        </w:rPr>
        <w:t> </w:t>
      </w:r>
      <w:r w:rsidRPr="00A10B83">
        <w:rPr>
          <w:rFonts w:ascii="Times New Roman" w:hAnsi="Times New Roman" w:cs="Times New Roman"/>
          <w:sz w:val="24"/>
          <w:szCs w:val="24"/>
        </w:rPr>
        <w:t>8 Закону України «Про Вищий антикорупційний суд».</w:t>
      </w:r>
    </w:p>
    <w:p w:rsidR="000F505E" w:rsidRPr="00A10B83" w:rsidRDefault="00A5681D" w:rsidP="00537C75">
      <w:pPr>
        <w:spacing w:line="280" w:lineRule="exact"/>
        <w:ind w:firstLine="709"/>
        <w:jc w:val="both"/>
        <w:rPr>
          <w:rFonts w:ascii="Times New Roman" w:eastAsia="Times New Roman" w:hAnsi="Times New Roman" w:cs="Times New Roman"/>
          <w:sz w:val="24"/>
          <w:szCs w:val="24"/>
        </w:rPr>
      </w:pPr>
      <w:r w:rsidRPr="00A5681D">
        <w:rPr>
          <w:rFonts w:ascii="Times New Roman" w:eastAsia="Times New Roman" w:hAnsi="Times New Roman" w:cs="Times New Roman"/>
          <w:sz w:val="24"/>
          <w:szCs w:val="24"/>
        </w:rPr>
        <w:t xml:space="preserve">Комісія та ГРМЕ, заслухавши доповідача від Комісії – Руслана Сидоровича та доповідача від ГРМЕ – </w:t>
      </w:r>
      <w:proofErr w:type="spellStart"/>
      <w:r w:rsidRPr="00A5681D">
        <w:rPr>
          <w:rFonts w:ascii="Times New Roman" w:eastAsia="Times New Roman" w:hAnsi="Times New Roman" w:cs="Times New Roman"/>
          <w:sz w:val="24"/>
          <w:szCs w:val="24"/>
        </w:rPr>
        <w:t>Джесіку</w:t>
      </w:r>
      <w:proofErr w:type="spellEnd"/>
      <w:r w:rsidRPr="00A5681D">
        <w:rPr>
          <w:rFonts w:ascii="Times New Roman" w:eastAsia="Times New Roman" w:hAnsi="Times New Roman" w:cs="Times New Roman"/>
          <w:sz w:val="24"/>
          <w:szCs w:val="24"/>
        </w:rPr>
        <w:t xml:space="preserve"> Лот </w:t>
      </w:r>
      <w:proofErr w:type="spellStart"/>
      <w:r w:rsidRPr="00A5681D">
        <w:rPr>
          <w:rFonts w:ascii="Times New Roman" w:eastAsia="Times New Roman" w:hAnsi="Times New Roman" w:cs="Times New Roman"/>
          <w:sz w:val="24"/>
          <w:szCs w:val="24"/>
        </w:rPr>
        <w:t>Томпсон</w:t>
      </w:r>
      <w:proofErr w:type="spellEnd"/>
      <w:r w:rsidRPr="00A5681D">
        <w:rPr>
          <w:rFonts w:ascii="Times New Roman" w:eastAsia="Times New Roman" w:hAnsi="Times New Roman" w:cs="Times New Roman"/>
          <w:sz w:val="24"/>
          <w:szCs w:val="24"/>
        </w:rPr>
        <w:t>, дослідивши письмові та усні пояснення кандидата, під час закритого обговорення винесли на голосування 17</w:t>
      </w:r>
      <w:r w:rsidR="000E4E7B">
        <w:rPr>
          <w:rFonts w:ascii="Times New Roman" w:eastAsia="Times New Roman" w:hAnsi="Times New Roman" w:cs="Times New Roman"/>
          <w:sz w:val="24"/>
          <w:szCs w:val="24"/>
        </w:rPr>
        <w:t> </w:t>
      </w:r>
      <w:r w:rsidRPr="00A5681D">
        <w:rPr>
          <w:rFonts w:ascii="Times New Roman" w:eastAsia="Times New Roman" w:hAnsi="Times New Roman" w:cs="Times New Roman"/>
          <w:sz w:val="24"/>
          <w:szCs w:val="24"/>
        </w:rPr>
        <w:t>березня 2026</w:t>
      </w:r>
      <w:r w:rsidR="000E4E7B">
        <w:rPr>
          <w:rFonts w:ascii="Times New Roman" w:eastAsia="Times New Roman" w:hAnsi="Times New Roman" w:cs="Times New Roman"/>
          <w:sz w:val="24"/>
          <w:szCs w:val="24"/>
        </w:rPr>
        <w:t> </w:t>
      </w:r>
      <w:r w:rsidRPr="00A5681D">
        <w:rPr>
          <w:rFonts w:ascii="Times New Roman" w:eastAsia="Times New Roman" w:hAnsi="Times New Roman" w:cs="Times New Roman"/>
          <w:sz w:val="24"/>
          <w:szCs w:val="24"/>
        </w:rPr>
        <w:t>року питання: «Чи відповідає кандидат критеріям, передбаченим частиною четвертою статті</w:t>
      </w:r>
      <w:r w:rsidR="000E4E7B">
        <w:rPr>
          <w:rFonts w:ascii="Times New Roman" w:eastAsia="Times New Roman" w:hAnsi="Times New Roman" w:cs="Times New Roman"/>
          <w:sz w:val="24"/>
          <w:szCs w:val="24"/>
        </w:rPr>
        <w:t> </w:t>
      </w:r>
      <w:r w:rsidRPr="00A5681D">
        <w:rPr>
          <w:rFonts w:ascii="Times New Roman" w:eastAsia="Times New Roman" w:hAnsi="Times New Roman" w:cs="Times New Roman"/>
          <w:sz w:val="24"/>
          <w:szCs w:val="24"/>
        </w:rPr>
        <w:t>8 Закону України «Про Вищий антикорупційний суд».</w:t>
      </w:r>
    </w:p>
    <w:p w:rsidR="000F505E" w:rsidRPr="00A10B83" w:rsidRDefault="00C74A34"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 xml:space="preserve">«ПРОТИ» визнання кандидата таким, що відповідає критеріям, передбаченим частиною четвертою статті 8 Закону України «Про Вищий антикорупційний суд» проголосувало тринадцять членів Комісії (Андрій ПАСІЧНИК, Михайло БОГОНІС, Віталій ГАЦЕЛЮК, Роман КИДИСЮК, Надія КОБЕЦЬКА, Олег КОЛІУШ, Ігор КУШНІР, Руслан МЕЛЬНИК, Олексій ОМЕЛЬЯН, Роман САБОДАШ, Руслан СИДОРОВИЧ, Сергій ЧУМАК, Галина ШЕВЧУК) та шість членів ГРМЕ (Роберт </w:t>
      </w:r>
      <w:proofErr w:type="spellStart"/>
      <w:r w:rsidRPr="00A10B83">
        <w:rPr>
          <w:rFonts w:ascii="Times New Roman" w:eastAsia="Times New Roman" w:hAnsi="Times New Roman" w:cs="Times New Roman"/>
          <w:sz w:val="24"/>
          <w:szCs w:val="24"/>
        </w:rPr>
        <w:t>Гайн</w:t>
      </w:r>
      <w:proofErr w:type="spellEnd"/>
      <w:r w:rsidRPr="00A10B83">
        <w:rPr>
          <w:rFonts w:ascii="Times New Roman" w:eastAsia="Times New Roman" w:hAnsi="Times New Roman" w:cs="Times New Roman"/>
          <w:sz w:val="24"/>
          <w:szCs w:val="24"/>
        </w:rPr>
        <w:t xml:space="preserve"> БРУКХАЙЗЕН, Норман ААС, </w:t>
      </w:r>
      <w:proofErr w:type="spellStart"/>
      <w:r w:rsidRPr="00A10B83">
        <w:rPr>
          <w:rFonts w:ascii="Times New Roman" w:eastAsia="Times New Roman" w:hAnsi="Times New Roman" w:cs="Times New Roman"/>
          <w:sz w:val="24"/>
          <w:szCs w:val="24"/>
        </w:rPr>
        <w:t>Ґабріелє</w:t>
      </w:r>
      <w:proofErr w:type="spellEnd"/>
      <w:r w:rsidRPr="00A10B83">
        <w:rPr>
          <w:rFonts w:ascii="Times New Roman" w:eastAsia="Times New Roman" w:hAnsi="Times New Roman" w:cs="Times New Roman"/>
          <w:sz w:val="24"/>
          <w:szCs w:val="24"/>
        </w:rPr>
        <w:t xml:space="preserve"> ЮОДКАЙТЕ-ҐРАНСКІЄНЕ, Мері К. БАТЛЕР, </w:t>
      </w:r>
      <w:proofErr w:type="spellStart"/>
      <w:r w:rsidRPr="00A10B83">
        <w:rPr>
          <w:rFonts w:ascii="Times New Roman" w:eastAsia="Times New Roman" w:hAnsi="Times New Roman" w:cs="Times New Roman"/>
          <w:sz w:val="24"/>
          <w:szCs w:val="24"/>
        </w:rPr>
        <w:t>Джесіка</w:t>
      </w:r>
      <w:proofErr w:type="spellEnd"/>
      <w:r w:rsidRPr="00A10B83">
        <w:rPr>
          <w:rFonts w:ascii="Times New Roman" w:eastAsia="Times New Roman" w:hAnsi="Times New Roman" w:cs="Times New Roman"/>
          <w:sz w:val="24"/>
          <w:szCs w:val="24"/>
        </w:rPr>
        <w:t xml:space="preserve"> ЛОТ ТОМПСОН, </w:t>
      </w:r>
      <w:r w:rsidRPr="00A10B83">
        <w:rPr>
          <w:rFonts w:ascii="Times New Roman" w:eastAsia="Times New Roman" w:hAnsi="Times New Roman" w:cs="Times New Roman"/>
          <w:sz w:val="24"/>
          <w:szCs w:val="24"/>
        </w:rPr>
        <w:lastRenderedPageBreak/>
        <w:t>Джон</w:t>
      </w:r>
      <w:r w:rsidR="000E4E7B">
        <w:rPr>
          <w:rFonts w:ascii="Times New Roman" w:eastAsia="Times New Roman" w:hAnsi="Times New Roman" w:cs="Times New Roman"/>
          <w:sz w:val="24"/>
          <w:szCs w:val="24"/>
        </w:rPr>
        <w:t> </w:t>
      </w:r>
      <w:proofErr w:type="spellStart"/>
      <w:r w:rsidRPr="00A10B83">
        <w:rPr>
          <w:rFonts w:ascii="Times New Roman" w:eastAsia="Times New Roman" w:hAnsi="Times New Roman" w:cs="Times New Roman"/>
          <w:sz w:val="24"/>
          <w:szCs w:val="24"/>
        </w:rPr>
        <w:t>Дж</w:t>
      </w:r>
      <w:proofErr w:type="spellEnd"/>
      <w:r w:rsidRPr="00A10B83">
        <w:rPr>
          <w:rFonts w:ascii="Times New Roman" w:eastAsia="Times New Roman" w:hAnsi="Times New Roman" w:cs="Times New Roman"/>
          <w:sz w:val="24"/>
          <w:szCs w:val="24"/>
        </w:rPr>
        <w:t>.</w:t>
      </w:r>
      <w:r w:rsidR="000E4E7B">
        <w:rPr>
          <w:rFonts w:ascii="Times New Roman" w:eastAsia="Times New Roman" w:hAnsi="Times New Roman" w:cs="Times New Roman"/>
          <w:sz w:val="24"/>
          <w:szCs w:val="24"/>
        </w:rPr>
        <w:t> </w:t>
      </w:r>
      <w:r w:rsidRPr="00A10B83">
        <w:rPr>
          <w:rFonts w:ascii="Times New Roman" w:eastAsia="Times New Roman" w:hAnsi="Times New Roman" w:cs="Times New Roman"/>
          <w:sz w:val="24"/>
          <w:szCs w:val="24"/>
        </w:rPr>
        <w:t>О’САЛЛІВАН).</w:t>
      </w:r>
      <w:r w:rsidR="000F505E" w:rsidRPr="00A10B83">
        <w:rPr>
          <w:rFonts w:ascii="Times New Roman" w:eastAsia="Times New Roman" w:hAnsi="Times New Roman" w:cs="Times New Roman"/>
          <w:sz w:val="24"/>
          <w:szCs w:val="24"/>
        </w:rPr>
        <w:t xml:space="preserve"> Участь у голосуванні не брали два члени Комісії (</w:t>
      </w:r>
      <w:r w:rsidRPr="00A10B83">
        <w:rPr>
          <w:rFonts w:ascii="Times New Roman" w:eastAsia="Times New Roman" w:hAnsi="Times New Roman" w:cs="Times New Roman"/>
          <w:sz w:val="24"/>
          <w:szCs w:val="24"/>
        </w:rPr>
        <w:t>Людмила ВОЛКОВА</w:t>
      </w:r>
      <w:r w:rsidR="000F505E" w:rsidRPr="00A10B83">
        <w:rPr>
          <w:rFonts w:ascii="Times New Roman" w:eastAsia="Times New Roman" w:hAnsi="Times New Roman" w:cs="Times New Roman"/>
          <w:sz w:val="24"/>
          <w:szCs w:val="24"/>
        </w:rPr>
        <w:t xml:space="preserve">, </w:t>
      </w:r>
      <w:r w:rsidRPr="00A10B83">
        <w:rPr>
          <w:rFonts w:ascii="Times New Roman" w:eastAsia="Times New Roman" w:hAnsi="Times New Roman" w:cs="Times New Roman"/>
          <w:sz w:val="24"/>
          <w:szCs w:val="24"/>
        </w:rPr>
        <w:t>Ярослав ДУХ</w:t>
      </w:r>
      <w:r w:rsidR="000F505E" w:rsidRPr="00A10B83">
        <w:rPr>
          <w:rFonts w:ascii="Times New Roman" w:eastAsia="Times New Roman" w:hAnsi="Times New Roman" w:cs="Times New Roman"/>
          <w:sz w:val="24"/>
          <w:szCs w:val="24"/>
        </w:rPr>
        <w:t>).</w:t>
      </w:r>
    </w:p>
    <w:p w:rsidR="000F505E" w:rsidRPr="00A10B83" w:rsidRDefault="000F505E"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Таким чином, к</w:t>
      </w:r>
      <w:r w:rsidR="006B5D1A" w:rsidRPr="00A10B83">
        <w:rPr>
          <w:rFonts w:ascii="Times New Roman" w:eastAsia="Times New Roman" w:hAnsi="Times New Roman" w:cs="Times New Roman"/>
          <w:sz w:val="24"/>
          <w:szCs w:val="24"/>
        </w:rPr>
        <w:t xml:space="preserve">андидат на посаду судді ВАКС </w:t>
      </w:r>
      <w:r w:rsidR="00C74A34" w:rsidRPr="00A10B83">
        <w:rPr>
          <w:rFonts w:ascii="Times New Roman" w:eastAsia="Times New Roman" w:hAnsi="Times New Roman" w:cs="Times New Roman"/>
          <w:sz w:val="24"/>
          <w:szCs w:val="24"/>
        </w:rPr>
        <w:t>Бублейник</w:t>
      </w:r>
      <w:r w:rsidR="000E4E7B">
        <w:rPr>
          <w:rFonts w:ascii="Times New Roman" w:eastAsia="Times New Roman" w:hAnsi="Times New Roman" w:cs="Times New Roman"/>
          <w:sz w:val="24"/>
          <w:szCs w:val="24"/>
        </w:rPr>
        <w:t> </w:t>
      </w:r>
      <w:r w:rsidR="00C74A34" w:rsidRPr="00A10B83">
        <w:rPr>
          <w:rFonts w:ascii="Times New Roman" w:eastAsia="Times New Roman" w:hAnsi="Times New Roman" w:cs="Times New Roman"/>
          <w:sz w:val="24"/>
          <w:szCs w:val="24"/>
        </w:rPr>
        <w:t>В.А.</w:t>
      </w:r>
      <w:r w:rsidRPr="00A10B83">
        <w:rPr>
          <w:rFonts w:ascii="Times New Roman" w:eastAsia="Times New Roman" w:hAnsi="Times New Roman" w:cs="Times New Roman"/>
          <w:sz w:val="24"/>
          <w:szCs w:val="24"/>
        </w:rPr>
        <w:t xml:space="preserve"> визнається таким, що</w:t>
      </w:r>
      <w:r w:rsidR="00C74A34" w:rsidRPr="00A10B83">
        <w:rPr>
          <w:rFonts w:ascii="Times New Roman" w:eastAsia="Times New Roman" w:hAnsi="Times New Roman" w:cs="Times New Roman"/>
          <w:sz w:val="24"/>
          <w:szCs w:val="24"/>
        </w:rPr>
        <w:t xml:space="preserve"> не</w:t>
      </w:r>
      <w:r w:rsidRPr="00A10B83">
        <w:rPr>
          <w:rFonts w:ascii="Times New Roman" w:eastAsia="Times New Roman" w:hAnsi="Times New Roman" w:cs="Times New Roman"/>
          <w:sz w:val="24"/>
          <w:szCs w:val="24"/>
        </w:rPr>
        <w:t xml:space="preserve"> відповідає критеріям, передбаченим частиною четвертою статті 8 Закону</w:t>
      </w:r>
      <w:r w:rsidR="004737C7">
        <w:rPr>
          <w:rFonts w:ascii="Times New Roman" w:eastAsia="Times New Roman" w:hAnsi="Times New Roman" w:cs="Times New Roman"/>
          <w:sz w:val="24"/>
          <w:szCs w:val="24"/>
        </w:rPr>
        <w:t xml:space="preserve"> </w:t>
      </w:r>
      <w:r w:rsidRPr="00A10B83">
        <w:rPr>
          <w:rFonts w:ascii="Times New Roman" w:eastAsia="Times New Roman" w:hAnsi="Times New Roman" w:cs="Times New Roman"/>
          <w:sz w:val="24"/>
          <w:szCs w:val="24"/>
        </w:rPr>
        <w:t>№ 2447-</w:t>
      </w:r>
      <w:r w:rsidRPr="00A10B83">
        <w:rPr>
          <w:rFonts w:ascii="Times New Roman" w:eastAsia="Times New Roman" w:hAnsi="Times New Roman" w:cs="Times New Roman"/>
          <w:sz w:val="24"/>
          <w:szCs w:val="24"/>
          <w:lang w:val="en-US"/>
        </w:rPr>
        <w:t>V</w:t>
      </w:r>
      <w:r w:rsidRPr="00A10B83">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A10B83" w:rsidRDefault="00177C20" w:rsidP="00537C75">
      <w:pPr>
        <w:spacing w:line="280" w:lineRule="exact"/>
        <w:ind w:firstLine="709"/>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A10B83">
        <w:rPr>
          <w:rFonts w:ascii="Times New Roman" w:eastAsia="Times New Roman" w:hAnsi="Times New Roman" w:cs="Times New Roman"/>
          <w:sz w:val="24"/>
          <w:szCs w:val="24"/>
        </w:rPr>
        <w:t xml:space="preserve">Законом України «Про судоустрій і статус суддів», </w:t>
      </w:r>
      <w:r w:rsidRPr="00A10B83">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A10B83" w:rsidRDefault="00177C20" w:rsidP="00956E71">
      <w:pPr>
        <w:spacing w:before="240" w:after="240" w:line="280" w:lineRule="exact"/>
        <w:jc w:val="center"/>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вирішили:</w:t>
      </w:r>
    </w:p>
    <w:p w:rsidR="000E4E7B" w:rsidRDefault="000E4E7B" w:rsidP="000E4E7B">
      <w:pPr>
        <w:pStyle w:val="ae"/>
        <w:numPr>
          <w:ilvl w:val="0"/>
          <w:numId w:val="9"/>
        </w:numPr>
        <w:tabs>
          <w:tab w:val="left" w:pos="1134"/>
        </w:tabs>
        <w:spacing w:line="280" w:lineRule="exac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77C20" w:rsidRPr="000E4E7B">
        <w:rPr>
          <w:rFonts w:ascii="Times New Roman" w:eastAsia="Times New Roman" w:hAnsi="Times New Roman" w:cs="Times New Roman"/>
          <w:sz w:val="24"/>
          <w:szCs w:val="24"/>
        </w:rPr>
        <w:t xml:space="preserve">изнати кандидата на посаду судді Вищого антикорупційного суду </w:t>
      </w:r>
      <w:r w:rsidR="00C74A34" w:rsidRPr="000E4E7B">
        <w:rPr>
          <w:rFonts w:ascii="Times New Roman" w:eastAsia="Times New Roman" w:hAnsi="Times New Roman" w:cs="Times New Roman"/>
          <w:sz w:val="24"/>
          <w:szCs w:val="24"/>
        </w:rPr>
        <w:t>Бублейника Володимира Анатолійовича</w:t>
      </w:r>
      <w:r w:rsidR="00177C20" w:rsidRPr="000E4E7B">
        <w:rPr>
          <w:rFonts w:ascii="Times New Roman" w:eastAsia="Times New Roman" w:hAnsi="Times New Roman" w:cs="Times New Roman"/>
          <w:sz w:val="24"/>
          <w:szCs w:val="24"/>
        </w:rPr>
        <w:t xml:space="preserve"> таким, що</w:t>
      </w:r>
      <w:r w:rsidR="00C74A34" w:rsidRPr="000E4E7B">
        <w:rPr>
          <w:rFonts w:ascii="Times New Roman" w:eastAsia="Times New Roman" w:hAnsi="Times New Roman" w:cs="Times New Roman"/>
          <w:sz w:val="24"/>
          <w:szCs w:val="24"/>
        </w:rPr>
        <w:t xml:space="preserve"> не</w:t>
      </w:r>
      <w:r w:rsidR="00177C20" w:rsidRPr="000E4E7B">
        <w:rPr>
          <w:rFonts w:ascii="Times New Roman" w:eastAsia="Times New Roman" w:hAnsi="Times New Roman" w:cs="Times New Roman"/>
          <w:sz w:val="24"/>
          <w:szCs w:val="24"/>
        </w:rPr>
        <w:t xml:space="preserve"> відповідає критеріям, визначеним частиною </w:t>
      </w:r>
      <w:r w:rsidR="001A16DD" w:rsidRPr="000E4E7B">
        <w:rPr>
          <w:rFonts w:ascii="Times New Roman" w:eastAsia="Times New Roman" w:hAnsi="Times New Roman" w:cs="Times New Roman"/>
          <w:sz w:val="24"/>
          <w:szCs w:val="24"/>
        </w:rPr>
        <w:t>четвертою</w:t>
      </w:r>
      <w:r w:rsidR="00177C20" w:rsidRPr="000E4E7B">
        <w:rPr>
          <w:rFonts w:ascii="Times New Roman" w:eastAsia="Times New Roman" w:hAnsi="Times New Roman" w:cs="Times New Roman"/>
          <w:sz w:val="24"/>
          <w:szCs w:val="24"/>
        </w:rPr>
        <w:t xml:space="preserve"> статті</w:t>
      </w:r>
      <w:r w:rsidR="00956E71" w:rsidRPr="000E4E7B">
        <w:rPr>
          <w:rFonts w:ascii="Times New Roman" w:eastAsia="Times New Roman" w:hAnsi="Times New Roman" w:cs="Times New Roman"/>
          <w:sz w:val="24"/>
          <w:szCs w:val="24"/>
        </w:rPr>
        <w:t> </w:t>
      </w:r>
      <w:r w:rsidR="00177C20" w:rsidRPr="000E4E7B">
        <w:rPr>
          <w:rFonts w:ascii="Times New Roman" w:eastAsia="Times New Roman" w:hAnsi="Times New Roman" w:cs="Times New Roman"/>
          <w:sz w:val="24"/>
          <w:szCs w:val="24"/>
        </w:rPr>
        <w:t>8 Закону України «Про Вищий антикорупційний суд».</w:t>
      </w:r>
    </w:p>
    <w:p w:rsidR="00BC5833" w:rsidRPr="000E4E7B" w:rsidRDefault="00BC5833" w:rsidP="000E4E7B">
      <w:pPr>
        <w:pStyle w:val="ae"/>
        <w:numPr>
          <w:ilvl w:val="0"/>
          <w:numId w:val="9"/>
        </w:numPr>
        <w:tabs>
          <w:tab w:val="left" w:pos="1134"/>
        </w:tabs>
        <w:spacing w:line="280" w:lineRule="exact"/>
        <w:ind w:left="0" w:firstLine="709"/>
        <w:jc w:val="both"/>
        <w:rPr>
          <w:rFonts w:ascii="Times New Roman" w:eastAsia="Times New Roman" w:hAnsi="Times New Roman" w:cs="Times New Roman"/>
          <w:sz w:val="24"/>
          <w:szCs w:val="24"/>
        </w:rPr>
      </w:pPr>
      <w:r w:rsidRPr="000E4E7B">
        <w:rPr>
          <w:rFonts w:ascii="Times New Roman" w:eastAsia="Times New Roman" w:hAnsi="Times New Roman" w:cs="Times New Roman"/>
          <w:sz w:val="24"/>
          <w:szCs w:val="24"/>
        </w:rPr>
        <w:t>Визнати кандидата на посаду судді Вищого антикорупційного суду Бублейника Володимира Анатолійовича таким, що припинив участь у конкурсі на посаду судді Вищого антикорупційного суду.</w:t>
      </w:r>
    </w:p>
    <w:p w:rsidR="00177C20" w:rsidRPr="00A10B83" w:rsidRDefault="00177C20" w:rsidP="00956E71">
      <w:pPr>
        <w:spacing w:before="480" w:line="240" w:lineRule="auto"/>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 xml:space="preserve">Голова Комісії                  </w:t>
      </w:r>
      <w:r w:rsidRPr="00A10B83">
        <w:rPr>
          <w:rFonts w:ascii="Times New Roman" w:eastAsia="Times New Roman" w:hAnsi="Times New Roman" w:cs="Times New Roman"/>
          <w:sz w:val="24"/>
          <w:szCs w:val="24"/>
        </w:rPr>
        <w:tab/>
        <w:t xml:space="preserve">Андрій ПАСІЧНИК                    </w:t>
      </w:r>
      <w:r w:rsidRPr="00A10B83">
        <w:rPr>
          <w:rFonts w:ascii="Times New Roman" w:eastAsia="Times New Roman" w:hAnsi="Times New Roman" w:cs="Times New Roman"/>
          <w:sz w:val="24"/>
          <w:szCs w:val="24"/>
        </w:rPr>
        <w:tab/>
        <w:t xml:space="preserve">      </w:t>
      </w:r>
      <w:r w:rsidRPr="00A10B83">
        <w:rPr>
          <w:rFonts w:ascii="Times New Roman" w:eastAsia="Times New Roman" w:hAnsi="Times New Roman" w:cs="Times New Roman"/>
          <w:sz w:val="24"/>
          <w:szCs w:val="24"/>
        </w:rPr>
        <w:tab/>
        <w:t>___________________</w:t>
      </w:r>
    </w:p>
    <w:p w:rsidR="00177C20" w:rsidRPr="00A10B83" w:rsidRDefault="00177C20" w:rsidP="00380CBB">
      <w:pPr>
        <w:spacing w:line="240" w:lineRule="auto"/>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 xml:space="preserve">                                                                                                                                    (підпис)</w:t>
      </w:r>
    </w:p>
    <w:p w:rsidR="00177C20" w:rsidRPr="00A10B83" w:rsidRDefault="00177C20" w:rsidP="00956E71">
      <w:pPr>
        <w:spacing w:before="480" w:line="240" w:lineRule="auto"/>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 xml:space="preserve">Голова ГРМЕ        </w:t>
      </w:r>
      <w:r w:rsidRPr="00A10B83">
        <w:rPr>
          <w:rFonts w:ascii="Times New Roman" w:eastAsia="Times New Roman" w:hAnsi="Times New Roman" w:cs="Times New Roman"/>
          <w:sz w:val="24"/>
          <w:szCs w:val="24"/>
        </w:rPr>
        <w:tab/>
        <w:t xml:space="preserve">        </w:t>
      </w:r>
      <w:r w:rsidRPr="00A10B83">
        <w:rPr>
          <w:rFonts w:ascii="Times New Roman" w:eastAsia="Times New Roman" w:hAnsi="Times New Roman" w:cs="Times New Roman"/>
          <w:sz w:val="24"/>
          <w:szCs w:val="24"/>
        </w:rPr>
        <w:tab/>
        <w:t xml:space="preserve">Роберт </w:t>
      </w:r>
      <w:proofErr w:type="spellStart"/>
      <w:r w:rsidRPr="00A10B83">
        <w:rPr>
          <w:rFonts w:ascii="Times New Roman" w:eastAsia="Times New Roman" w:hAnsi="Times New Roman" w:cs="Times New Roman"/>
          <w:sz w:val="24"/>
          <w:szCs w:val="24"/>
        </w:rPr>
        <w:t>Гайн</w:t>
      </w:r>
      <w:proofErr w:type="spellEnd"/>
      <w:r w:rsidRPr="00A10B83">
        <w:rPr>
          <w:rFonts w:ascii="Times New Roman" w:eastAsia="Times New Roman" w:hAnsi="Times New Roman" w:cs="Times New Roman"/>
          <w:sz w:val="24"/>
          <w:szCs w:val="24"/>
        </w:rPr>
        <w:t xml:space="preserve"> БРУКХАЙЗЕН      </w:t>
      </w:r>
      <w:r w:rsidRPr="00A10B83">
        <w:rPr>
          <w:rFonts w:ascii="Times New Roman" w:eastAsia="Times New Roman" w:hAnsi="Times New Roman" w:cs="Times New Roman"/>
          <w:sz w:val="24"/>
          <w:szCs w:val="24"/>
        </w:rPr>
        <w:tab/>
        <w:t xml:space="preserve">      </w:t>
      </w:r>
      <w:r w:rsidRPr="00A10B83">
        <w:rPr>
          <w:rFonts w:ascii="Times New Roman" w:eastAsia="Times New Roman" w:hAnsi="Times New Roman" w:cs="Times New Roman"/>
          <w:sz w:val="24"/>
          <w:szCs w:val="24"/>
        </w:rPr>
        <w:tab/>
        <w:t>___________________</w:t>
      </w:r>
    </w:p>
    <w:p w:rsidR="00177C20" w:rsidRPr="00A10B83" w:rsidRDefault="00177C20" w:rsidP="00380CBB">
      <w:pPr>
        <w:spacing w:line="240" w:lineRule="auto"/>
        <w:ind w:firstLine="567"/>
        <w:jc w:val="both"/>
        <w:rPr>
          <w:rFonts w:ascii="Times New Roman" w:eastAsia="Times New Roman" w:hAnsi="Times New Roman" w:cs="Times New Roman"/>
          <w:sz w:val="24"/>
          <w:szCs w:val="24"/>
        </w:rPr>
      </w:pPr>
      <w:r w:rsidRPr="00A10B83">
        <w:rPr>
          <w:rFonts w:ascii="Times New Roman" w:eastAsia="Times New Roman" w:hAnsi="Times New Roman" w:cs="Times New Roman"/>
          <w:sz w:val="24"/>
          <w:szCs w:val="24"/>
        </w:rPr>
        <w:t xml:space="preserve">                                                                                                                          (підпис)</w:t>
      </w:r>
    </w:p>
    <w:sectPr w:rsidR="00177C20" w:rsidRPr="00A10B83" w:rsidSect="003736B8">
      <w:headerReference w:type="default" r:id="rId10"/>
      <w:footerReference w:type="default" r:id="rId11"/>
      <w:headerReference w:type="first" r:id="rId12"/>
      <w:pgSz w:w="11909" w:h="16834"/>
      <w:pgMar w:top="142"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EDD" w:rsidRDefault="00885EDD">
      <w:pPr>
        <w:spacing w:line="240" w:lineRule="auto"/>
      </w:pPr>
      <w:r>
        <w:separator/>
      </w:r>
    </w:p>
  </w:endnote>
  <w:endnote w:type="continuationSeparator" w:id="0">
    <w:p w:rsidR="00885EDD" w:rsidRDefault="00885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EDD" w:rsidRDefault="00885EDD">
      <w:pPr>
        <w:spacing w:line="240" w:lineRule="auto"/>
      </w:pPr>
      <w:r>
        <w:separator/>
      </w:r>
    </w:p>
  </w:footnote>
  <w:footnote w:type="continuationSeparator" w:id="0">
    <w:p w:rsidR="00885EDD" w:rsidRDefault="00885E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736B8">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FD0"/>
    <w:multiLevelType w:val="hybridMultilevel"/>
    <w:tmpl w:val="31CA86C0"/>
    <w:lvl w:ilvl="0" w:tplc="9AAE87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88043BE"/>
    <w:multiLevelType w:val="hybridMultilevel"/>
    <w:tmpl w:val="BAA0233E"/>
    <w:lvl w:ilvl="0" w:tplc="64CEC734">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99D6D39"/>
    <w:multiLevelType w:val="hybridMultilevel"/>
    <w:tmpl w:val="2DCEA5A8"/>
    <w:lvl w:ilvl="0" w:tplc="8BAE3C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04E315F"/>
    <w:multiLevelType w:val="hybridMultilevel"/>
    <w:tmpl w:val="7054A90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2D7E00"/>
    <w:multiLevelType w:val="hybridMultilevel"/>
    <w:tmpl w:val="259E5FF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7" w15:restartNumberingAfterBreak="0">
    <w:nsid w:val="76F27809"/>
    <w:multiLevelType w:val="hybridMultilevel"/>
    <w:tmpl w:val="9F503F98"/>
    <w:lvl w:ilvl="0" w:tplc="547A610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79E75608"/>
    <w:multiLevelType w:val="hybridMultilevel"/>
    <w:tmpl w:val="5DAE4604"/>
    <w:lvl w:ilvl="0" w:tplc="0C207830">
      <w:numFmt w:val="bullet"/>
      <w:lvlText w:val="-"/>
      <w:lvlJc w:val="left"/>
      <w:pPr>
        <w:ind w:left="1444" w:hanging="735"/>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0"/>
  </w:num>
  <w:num w:numId="6">
    <w:abstractNumId w:val="4"/>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19"/>
    <w:rsid w:val="00033E58"/>
    <w:rsid w:val="000D644A"/>
    <w:rsid w:val="000E4E7B"/>
    <w:rsid w:val="000F505E"/>
    <w:rsid w:val="00154147"/>
    <w:rsid w:val="00177C20"/>
    <w:rsid w:val="001A16DD"/>
    <w:rsid w:val="001A33D3"/>
    <w:rsid w:val="001C55B0"/>
    <w:rsid w:val="00291772"/>
    <w:rsid w:val="002C4EA3"/>
    <w:rsid w:val="002F2719"/>
    <w:rsid w:val="003736B8"/>
    <w:rsid w:val="00380CBB"/>
    <w:rsid w:val="003D6C64"/>
    <w:rsid w:val="0040593F"/>
    <w:rsid w:val="00435B7D"/>
    <w:rsid w:val="004461C2"/>
    <w:rsid w:val="00457670"/>
    <w:rsid w:val="0046394E"/>
    <w:rsid w:val="00465D12"/>
    <w:rsid w:val="004737C7"/>
    <w:rsid w:val="005017C8"/>
    <w:rsid w:val="00506729"/>
    <w:rsid w:val="00514544"/>
    <w:rsid w:val="00514866"/>
    <w:rsid w:val="005157C6"/>
    <w:rsid w:val="00537C75"/>
    <w:rsid w:val="00570DF4"/>
    <w:rsid w:val="005B5EE4"/>
    <w:rsid w:val="005B7AED"/>
    <w:rsid w:val="005F1100"/>
    <w:rsid w:val="0060170B"/>
    <w:rsid w:val="00677C5D"/>
    <w:rsid w:val="006A4D79"/>
    <w:rsid w:val="006B5D1A"/>
    <w:rsid w:val="00727688"/>
    <w:rsid w:val="00731F44"/>
    <w:rsid w:val="00794F17"/>
    <w:rsid w:val="007B30B7"/>
    <w:rsid w:val="007E47D9"/>
    <w:rsid w:val="00810988"/>
    <w:rsid w:val="00827055"/>
    <w:rsid w:val="0088081A"/>
    <w:rsid w:val="00885EDD"/>
    <w:rsid w:val="00887981"/>
    <w:rsid w:val="008A1A07"/>
    <w:rsid w:val="008C058C"/>
    <w:rsid w:val="008C74ED"/>
    <w:rsid w:val="00924957"/>
    <w:rsid w:val="009504A7"/>
    <w:rsid w:val="00956E71"/>
    <w:rsid w:val="009C10F0"/>
    <w:rsid w:val="009C4558"/>
    <w:rsid w:val="009E3D77"/>
    <w:rsid w:val="00A02B86"/>
    <w:rsid w:val="00A10B83"/>
    <w:rsid w:val="00A34AE0"/>
    <w:rsid w:val="00A5681D"/>
    <w:rsid w:val="00A70E67"/>
    <w:rsid w:val="00AB1584"/>
    <w:rsid w:val="00AD0918"/>
    <w:rsid w:val="00B047DF"/>
    <w:rsid w:val="00B420DB"/>
    <w:rsid w:val="00B62CA4"/>
    <w:rsid w:val="00B77C15"/>
    <w:rsid w:val="00B92C3D"/>
    <w:rsid w:val="00BA709F"/>
    <w:rsid w:val="00BC5833"/>
    <w:rsid w:val="00BF1353"/>
    <w:rsid w:val="00C26279"/>
    <w:rsid w:val="00C74A34"/>
    <w:rsid w:val="00C76145"/>
    <w:rsid w:val="00C850BF"/>
    <w:rsid w:val="00CA38EA"/>
    <w:rsid w:val="00CB71B4"/>
    <w:rsid w:val="00D421B6"/>
    <w:rsid w:val="00DF246C"/>
    <w:rsid w:val="00E93488"/>
    <w:rsid w:val="00EC43A1"/>
    <w:rsid w:val="00ED7EEE"/>
    <w:rsid w:val="00EE4DDA"/>
    <w:rsid w:val="00EE4F45"/>
    <w:rsid w:val="00F24083"/>
    <w:rsid w:val="00F61228"/>
    <w:rsid w:val="00F61DED"/>
    <w:rsid w:val="00F72261"/>
    <w:rsid w:val="00FA46C8"/>
    <w:rsid w:val="00FB6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E904"/>
  <w15:docId w15:val="{B31D1180-FDA6-424A-BF7B-16A34B3C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styleId="af0">
    <w:name w:val="Unresolved Mention"/>
    <w:basedOn w:val="a0"/>
    <w:uiPriority w:val="99"/>
    <w:semiHidden/>
    <w:unhideWhenUsed/>
    <w:rsid w:val="00EE4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qfqBa-VyjQ4?si=oFEtINXG9knlofm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11887</Words>
  <Characters>6776</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Кириченко Ольга Іванівна</cp:lastModifiedBy>
  <cp:revision>25</cp:revision>
  <cp:lastPrinted>2026-04-17T08:34:00Z</cp:lastPrinted>
  <dcterms:created xsi:type="dcterms:W3CDTF">2026-04-20T07:57:00Z</dcterms:created>
  <dcterms:modified xsi:type="dcterms:W3CDTF">2026-05-26T04:56:00Z</dcterms:modified>
</cp:coreProperties>
</file>